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5FC" w:rsidRPr="00E444E8" w:rsidRDefault="008F65FC" w:rsidP="008F65FC">
      <w:pPr>
        <w:pBdr>
          <w:bottom w:val="single" w:sz="4" w:space="1" w:color="auto"/>
        </w:pBdr>
        <w:rPr>
          <w:rFonts w:ascii="Arial" w:hAnsi="Arial" w:cs="Arial"/>
          <w:b/>
          <w:sz w:val="28"/>
          <w:szCs w:val="28"/>
        </w:rPr>
      </w:pPr>
      <w:bookmarkStart w:id="0" w:name="_Toc10540596"/>
      <w:bookmarkStart w:id="1" w:name="_Toc12943881"/>
      <w:r>
        <w:rPr>
          <w:rFonts w:ascii="Arial" w:hAnsi="Arial" w:cs="Arial"/>
          <w:b/>
          <w:sz w:val="28"/>
          <w:szCs w:val="28"/>
        </w:rPr>
        <w:t xml:space="preserve">IR </w:t>
      </w:r>
      <w:r w:rsidRPr="00E444E8">
        <w:rPr>
          <w:rFonts w:ascii="Arial" w:hAnsi="Arial" w:cs="Arial"/>
          <w:b/>
          <w:sz w:val="28"/>
          <w:szCs w:val="28"/>
        </w:rPr>
        <w:t xml:space="preserve">XML – </w:t>
      </w:r>
      <w:r>
        <w:rPr>
          <w:rFonts w:ascii="Arial" w:hAnsi="Arial" w:cs="Arial"/>
          <w:b/>
          <w:sz w:val="28"/>
          <w:szCs w:val="28"/>
        </w:rPr>
        <w:t>Historical Quotes</w:t>
      </w:r>
      <w:r w:rsidR="007143C2">
        <w:rPr>
          <w:rFonts w:ascii="Arial" w:hAnsi="Arial" w:cs="Arial"/>
          <w:b/>
          <w:sz w:val="28"/>
          <w:szCs w:val="28"/>
        </w:rPr>
        <w:t xml:space="preserve"> &amp; Investment Calculator</w:t>
      </w:r>
    </w:p>
    <w:p w:rsidR="008E6020" w:rsidRPr="00941E37" w:rsidRDefault="008E6020" w:rsidP="008E6020">
      <w:pPr>
        <w:pStyle w:val="Heading2"/>
        <w:tabs>
          <w:tab w:val="clear" w:pos="360"/>
        </w:tabs>
        <w:rPr>
          <w:i w:val="0"/>
          <w:iCs w:val="0"/>
          <w:sz w:val="20"/>
          <w:szCs w:val="20"/>
        </w:rPr>
      </w:pPr>
      <w:bookmarkStart w:id="2" w:name="_Toc10450898"/>
      <w:bookmarkStart w:id="3" w:name="_Toc12943882"/>
      <w:bookmarkEnd w:id="0"/>
      <w:bookmarkEnd w:id="1"/>
      <w:r w:rsidRPr="00941E37">
        <w:rPr>
          <w:i w:val="0"/>
          <w:iCs w:val="0"/>
          <w:sz w:val="20"/>
          <w:szCs w:val="20"/>
        </w:rPr>
        <w:t>A.  Description</w:t>
      </w:r>
      <w:bookmarkEnd w:id="2"/>
      <w:bookmarkEnd w:id="3"/>
    </w:p>
    <w:p w:rsidR="008E6020" w:rsidRPr="00941E37" w:rsidRDefault="008E6020" w:rsidP="008E6020">
      <w:pPr>
        <w:rPr>
          <w:rFonts w:ascii="Arial" w:hAnsi="Arial" w:cs="Arial"/>
          <w:sz w:val="20"/>
          <w:szCs w:val="20"/>
        </w:rPr>
      </w:pPr>
      <w:r w:rsidRPr="00941E37">
        <w:rPr>
          <w:rFonts w:ascii="Arial" w:hAnsi="Arial" w:cs="Arial"/>
          <w:sz w:val="20"/>
          <w:szCs w:val="20"/>
        </w:rPr>
        <w:t xml:space="preserve">The Historical Quotes XML file is used to request historical stock quote information.  For example, if an investor wanted to know what your stock traded at three years ago, the historical quote XML file would be </w:t>
      </w:r>
      <w:r w:rsidR="003C5F63">
        <w:rPr>
          <w:rFonts w:ascii="Arial" w:hAnsi="Arial" w:cs="Arial"/>
          <w:sz w:val="20"/>
          <w:szCs w:val="20"/>
        </w:rPr>
        <w:t>used</w:t>
      </w:r>
      <w:r w:rsidRPr="00941E37">
        <w:rPr>
          <w:rFonts w:ascii="Arial" w:hAnsi="Arial" w:cs="Arial"/>
          <w:sz w:val="20"/>
          <w:szCs w:val="20"/>
        </w:rPr>
        <w:t xml:space="preserve">.  For most securities, </w:t>
      </w:r>
      <w:proofErr w:type="gramStart"/>
      <w:r w:rsidR="00F45773">
        <w:rPr>
          <w:rFonts w:ascii="Arial" w:hAnsi="Arial" w:cs="Arial"/>
          <w:sz w:val="20"/>
          <w:szCs w:val="20"/>
        </w:rPr>
        <w:t>Nasdaq</w:t>
      </w:r>
      <w:proofErr w:type="gramEnd"/>
      <w:r w:rsidRPr="00941E37">
        <w:rPr>
          <w:rFonts w:ascii="Arial" w:hAnsi="Arial" w:cs="Arial"/>
          <w:sz w:val="20"/>
          <w:szCs w:val="20"/>
        </w:rPr>
        <w:t xml:space="preserve"> offers data back to January 1, 1970. </w:t>
      </w:r>
      <w:bookmarkStart w:id="4" w:name="_GoBack"/>
      <w:bookmarkEnd w:id="4"/>
    </w:p>
    <w:p w:rsidR="008E6020" w:rsidRPr="00941E37" w:rsidRDefault="008E6020" w:rsidP="008E6020">
      <w:pPr>
        <w:pStyle w:val="Heading2"/>
        <w:tabs>
          <w:tab w:val="clear" w:pos="360"/>
        </w:tabs>
        <w:rPr>
          <w:i w:val="0"/>
          <w:iCs w:val="0"/>
          <w:sz w:val="20"/>
          <w:szCs w:val="20"/>
        </w:rPr>
      </w:pPr>
      <w:bookmarkStart w:id="5" w:name="_Toc12943883"/>
      <w:bookmarkStart w:id="6" w:name="_Toc10450899"/>
      <w:r w:rsidRPr="00941E37">
        <w:rPr>
          <w:i w:val="0"/>
          <w:iCs w:val="0"/>
          <w:sz w:val="20"/>
          <w:szCs w:val="20"/>
        </w:rPr>
        <w:t>B.  XML File</w:t>
      </w:r>
      <w:bookmarkEnd w:id="5"/>
    </w:p>
    <w:p w:rsidR="008E6020" w:rsidRPr="00941E37" w:rsidRDefault="008E6020" w:rsidP="008E6020">
      <w:pPr>
        <w:rPr>
          <w:rFonts w:ascii="Arial" w:hAnsi="Arial" w:cs="Arial"/>
          <w:sz w:val="20"/>
          <w:szCs w:val="20"/>
        </w:rPr>
      </w:pPr>
      <w:r w:rsidRPr="00941E37">
        <w:rPr>
          <w:rFonts w:ascii="Arial" w:hAnsi="Arial" w:cs="Arial"/>
          <w:sz w:val="20"/>
          <w:szCs w:val="20"/>
        </w:rPr>
        <w:t>The XML file containing the information is available at:</w:t>
      </w:r>
    </w:p>
    <w:p w:rsidR="008E6020" w:rsidRPr="00941E37" w:rsidRDefault="008E6020" w:rsidP="008E6020">
      <w:pPr>
        <w:rPr>
          <w:rFonts w:ascii="Arial" w:hAnsi="Arial" w:cs="Arial"/>
          <w:sz w:val="20"/>
          <w:szCs w:val="20"/>
        </w:rPr>
      </w:pPr>
    </w:p>
    <w:p w:rsidR="008E6020" w:rsidRPr="00941E37" w:rsidRDefault="00333B5F" w:rsidP="008E6020">
      <w:pPr>
        <w:pStyle w:val="TableText"/>
        <w:ind w:left="360" w:firstLine="360"/>
        <w:rPr>
          <w:sz w:val="20"/>
          <w:szCs w:val="20"/>
        </w:rPr>
      </w:pPr>
      <w:hyperlink r:id="rId9" w:history="1">
        <w:r w:rsidR="008E6020" w:rsidRPr="00941E37">
          <w:rPr>
            <w:rStyle w:val="Hyperlink"/>
            <w:sz w:val="20"/>
            <w:szCs w:val="20"/>
          </w:rPr>
          <w:t>http://xml.corporate-ir.net/irxmlclient.asp?compid=######&amp;reqtype=histquote&amp;reqdate=&lt;mm/dd/yyyy&gt;&amp;symb=&lt;TickerSymbol</w:t>
        </w:r>
      </w:hyperlink>
      <w:r w:rsidR="008E6020" w:rsidRPr="00941E37">
        <w:rPr>
          <w:sz w:val="20"/>
          <w:szCs w:val="20"/>
        </w:rPr>
        <w:t xml:space="preserve">&gt; </w:t>
      </w:r>
    </w:p>
    <w:p w:rsidR="008E6020" w:rsidRPr="00941E37" w:rsidRDefault="008E6020" w:rsidP="008E6020">
      <w:pPr>
        <w:pStyle w:val="TableText"/>
        <w:rPr>
          <w:sz w:val="20"/>
          <w:szCs w:val="20"/>
        </w:rPr>
      </w:pPr>
    </w:p>
    <w:p w:rsidR="008E6020" w:rsidRPr="00941E37" w:rsidRDefault="008E6020" w:rsidP="008E6020">
      <w:pPr>
        <w:pStyle w:val="TableText"/>
        <w:rPr>
          <w:sz w:val="20"/>
          <w:szCs w:val="20"/>
          <w:u w:val="single"/>
        </w:rPr>
      </w:pPr>
      <w:r w:rsidRPr="00941E37">
        <w:rPr>
          <w:sz w:val="20"/>
          <w:szCs w:val="20"/>
          <w:u w:val="single"/>
        </w:rPr>
        <w:t>Query String parameters</w:t>
      </w:r>
    </w:p>
    <w:p w:rsidR="008E6020" w:rsidRPr="00941E37" w:rsidRDefault="008E6020" w:rsidP="008E6020">
      <w:pPr>
        <w:pStyle w:val="TableText"/>
        <w:rPr>
          <w:sz w:val="20"/>
          <w:szCs w:val="20"/>
        </w:rPr>
      </w:pPr>
      <w:r w:rsidRPr="00941E37">
        <w:rPr>
          <w:sz w:val="20"/>
          <w:szCs w:val="20"/>
        </w:rPr>
        <w:t>The ‘</w:t>
      </w:r>
      <w:proofErr w:type="spellStart"/>
      <w:r w:rsidRPr="00941E37">
        <w:rPr>
          <w:b/>
          <w:bCs/>
          <w:sz w:val="20"/>
          <w:szCs w:val="20"/>
        </w:rPr>
        <w:t>compid</w:t>
      </w:r>
      <w:proofErr w:type="spellEnd"/>
      <w:r w:rsidRPr="00941E37">
        <w:rPr>
          <w:b/>
          <w:bCs/>
          <w:sz w:val="20"/>
          <w:szCs w:val="20"/>
        </w:rPr>
        <w:t>’</w:t>
      </w:r>
      <w:r w:rsidRPr="00941E37">
        <w:rPr>
          <w:sz w:val="20"/>
          <w:szCs w:val="20"/>
        </w:rPr>
        <w:t xml:space="preserve"> query parameter represents the company ID, which will be assigned to your company by </w:t>
      </w:r>
      <w:proofErr w:type="gramStart"/>
      <w:r w:rsidR="00F45773">
        <w:rPr>
          <w:sz w:val="20"/>
          <w:szCs w:val="20"/>
        </w:rPr>
        <w:t>Nasdaq</w:t>
      </w:r>
      <w:proofErr w:type="gramEnd"/>
      <w:r w:rsidRPr="00941E37">
        <w:rPr>
          <w:sz w:val="20"/>
          <w:szCs w:val="20"/>
        </w:rPr>
        <w:t xml:space="preserve">. If you are unaware of your </w:t>
      </w:r>
      <w:proofErr w:type="spellStart"/>
      <w:r w:rsidRPr="00941E37">
        <w:rPr>
          <w:sz w:val="20"/>
          <w:szCs w:val="20"/>
        </w:rPr>
        <w:t>compid</w:t>
      </w:r>
      <w:proofErr w:type="spellEnd"/>
      <w:r w:rsidRPr="00941E37">
        <w:rPr>
          <w:sz w:val="20"/>
          <w:szCs w:val="20"/>
        </w:rPr>
        <w:t xml:space="preserve">, please contact your </w:t>
      </w:r>
      <w:r w:rsidR="00F45773">
        <w:rPr>
          <w:sz w:val="20"/>
          <w:szCs w:val="20"/>
        </w:rPr>
        <w:t>Nasdaq</w:t>
      </w:r>
      <w:r w:rsidRPr="00941E37">
        <w:rPr>
          <w:sz w:val="20"/>
          <w:szCs w:val="20"/>
        </w:rPr>
        <w:t xml:space="preserve"> Account Manager.  </w:t>
      </w:r>
    </w:p>
    <w:p w:rsidR="008E6020" w:rsidRPr="00941E37" w:rsidRDefault="008E6020" w:rsidP="008E6020">
      <w:pPr>
        <w:pStyle w:val="TableText"/>
        <w:rPr>
          <w:sz w:val="20"/>
          <w:szCs w:val="20"/>
        </w:rPr>
      </w:pPr>
    </w:p>
    <w:p w:rsidR="008E6020" w:rsidRPr="00941E37" w:rsidRDefault="008E6020" w:rsidP="008E6020">
      <w:pPr>
        <w:pStyle w:val="TableText"/>
        <w:rPr>
          <w:sz w:val="20"/>
          <w:szCs w:val="20"/>
        </w:rPr>
      </w:pPr>
      <w:r w:rsidRPr="00941E37">
        <w:rPr>
          <w:sz w:val="20"/>
          <w:szCs w:val="20"/>
        </w:rPr>
        <w:t>The ‘</w:t>
      </w:r>
      <w:proofErr w:type="spellStart"/>
      <w:r w:rsidRPr="00941E37">
        <w:rPr>
          <w:b/>
          <w:bCs/>
          <w:sz w:val="20"/>
          <w:szCs w:val="20"/>
        </w:rPr>
        <w:t>reqdate</w:t>
      </w:r>
      <w:proofErr w:type="spellEnd"/>
      <w:r w:rsidRPr="00941E37">
        <w:rPr>
          <w:sz w:val="20"/>
          <w:szCs w:val="20"/>
        </w:rPr>
        <w:t>’ query parameter represents the date of the stock quote information desired.  This is in the format of &lt;MM/DD/YYYY&gt;.  Therefore, if you wish t</w:t>
      </w:r>
      <w:r w:rsidR="001D5167">
        <w:rPr>
          <w:sz w:val="20"/>
          <w:szCs w:val="20"/>
        </w:rPr>
        <w:t>o see information from January 3</w:t>
      </w:r>
      <w:r w:rsidRPr="00941E37">
        <w:rPr>
          <w:sz w:val="20"/>
          <w:szCs w:val="20"/>
        </w:rPr>
        <w:t xml:space="preserve">, </w:t>
      </w:r>
      <w:r w:rsidR="001D5167">
        <w:rPr>
          <w:sz w:val="20"/>
          <w:szCs w:val="20"/>
        </w:rPr>
        <w:t>2006</w:t>
      </w:r>
      <w:r w:rsidRPr="00941E37">
        <w:rPr>
          <w:sz w:val="20"/>
          <w:szCs w:val="20"/>
        </w:rPr>
        <w:t>, the value of th</w:t>
      </w:r>
      <w:r w:rsidR="001D5167">
        <w:rPr>
          <w:sz w:val="20"/>
          <w:szCs w:val="20"/>
        </w:rPr>
        <w:t>e query parameter would be ‘01/03/2006</w:t>
      </w:r>
      <w:r w:rsidRPr="00941E37">
        <w:rPr>
          <w:sz w:val="20"/>
          <w:szCs w:val="20"/>
        </w:rPr>
        <w:t>’.</w:t>
      </w:r>
    </w:p>
    <w:p w:rsidR="008E6020" w:rsidRPr="00941E37" w:rsidRDefault="008E6020" w:rsidP="008E6020">
      <w:pPr>
        <w:pStyle w:val="TableText"/>
        <w:rPr>
          <w:sz w:val="20"/>
          <w:szCs w:val="20"/>
        </w:rPr>
      </w:pPr>
    </w:p>
    <w:p w:rsidR="008E6020" w:rsidRPr="00941E37" w:rsidRDefault="008E6020" w:rsidP="008E6020">
      <w:pPr>
        <w:pStyle w:val="TableText"/>
        <w:rPr>
          <w:sz w:val="20"/>
          <w:szCs w:val="20"/>
        </w:rPr>
      </w:pPr>
      <w:r w:rsidRPr="00941E37">
        <w:rPr>
          <w:sz w:val="20"/>
          <w:szCs w:val="20"/>
        </w:rPr>
        <w:t>The ‘</w:t>
      </w:r>
      <w:proofErr w:type="spellStart"/>
      <w:r w:rsidRPr="00941E37">
        <w:rPr>
          <w:b/>
          <w:bCs/>
          <w:sz w:val="20"/>
          <w:szCs w:val="20"/>
        </w:rPr>
        <w:t>symb</w:t>
      </w:r>
      <w:proofErr w:type="spellEnd"/>
      <w:r w:rsidRPr="00941E37">
        <w:rPr>
          <w:sz w:val="20"/>
          <w:szCs w:val="20"/>
        </w:rPr>
        <w:t xml:space="preserve">’ query parameter represents the ticker symbol of your company’s security.  Therefore, if you work at </w:t>
      </w:r>
      <w:proofErr w:type="gramStart"/>
      <w:r w:rsidR="00F45773">
        <w:rPr>
          <w:sz w:val="20"/>
          <w:szCs w:val="20"/>
        </w:rPr>
        <w:t>Nasdaq</w:t>
      </w:r>
      <w:proofErr w:type="gramEnd"/>
      <w:r w:rsidRPr="00941E37">
        <w:rPr>
          <w:sz w:val="20"/>
          <w:szCs w:val="20"/>
        </w:rPr>
        <w:t>, the value of the query parameter would be ‘</w:t>
      </w:r>
      <w:r w:rsidR="00014BED">
        <w:rPr>
          <w:sz w:val="20"/>
          <w:szCs w:val="20"/>
        </w:rPr>
        <w:t>TRI</w:t>
      </w:r>
      <w:r w:rsidRPr="00941E37">
        <w:rPr>
          <w:sz w:val="20"/>
          <w:szCs w:val="20"/>
        </w:rPr>
        <w:t>’.</w:t>
      </w:r>
    </w:p>
    <w:p w:rsidR="008E6020" w:rsidRPr="00941E37" w:rsidRDefault="008E6020" w:rsidP="008E6020">
      <w:pPr>
        <w:pStyle w:val="TableText"/>
        <w:rPr>
          <w:sz w:val="20"/>
          <w:szCs w:val="20"/>
        </w:rPr>
      </w:pPr>
    </w:p>
    <w:p w:rsidR="008E6020" w:rsidRPr="00941E37" w:rsidRDefault="008E6020" w:rsidP="008E6020">
      <w:pPr>
        <w:pStyle w:val="TableText"/>
        <w:rPr>
          <w:sz w:val="20"/>
          <w:szCs w:val="20"/>
        </w:rPr>
      </w:pPr>
      <w:r w:rsidRPr="00941E37">
        <w:rPr>
          <w:sz w:val="20"/>
          <w:szCs w:val="20"/>
        </w:rPr>
        <w:t>For example, the URL to get historical stock quote information about a co</w:t>
      </w:r>
      <w:r w:rsidR="00674DBE">
        <w:rPr>
          <w:sz w:val="20"/>
          <w:szCs w:val="20"/>
        </w:rPr>
        <w:t xml:space="preserve">mpany with </w:t>
      </w:r>
      <w:proofErr w:type="spellStart"/>
      <w:r w:rsidR="00674DBE">
        <w:rPr>
          <w:sz w:val="20"/>
          <w:szCs w:val="20"/>
        </w:rPr>
        <w:t>compid</w:t>
      </w:r>
      <w:proofErr w:type="spellEnd"/>
      <w:r w:rsidR="00674DBE">
        <w:rPr>
          <w:sz w:val="20"/>
          <w:szCs w:val="20"/>
        </w:rPr>
        <w:t xml:space="preserve"> of ‘132066’, </w:t>
      </w:r>
      <w:r w:rsidRPr="00941E37">
        <w:rPr>
          <w:sz w:val="20"/>
          <w:szCs w:val="20"/>
        </w:rPr>
        <w:t xml:space="preserve">from January </w:t>
      </w:r>
      <w:r w:rsidR="00550C6D">
        <w:rPr>
          <w:sz w:val="20"/>
          <w:szCs w:val="20"/>
        </w:rPr>
        <w:t>3</w:t>
      </w:r>
      <w:r w:rsidRPr="00941E37">
        <w:rPr>
          <w:sz w:val="20"/>
          <w:szCs w:val="20"/>
        </w:rPr>
        <w:t xml:space="preserve">, </w:t>
      </w:r>
      <w:r w:rsidR="00550C6D">
        <w:rPr>
          <w:sz w:val="20"/>
          <w:szCs w:val="20"/>
        </w:rPr>
        <w:t>2006</w:t>
      </w:r>
      <w:r w:rsidRPr="00941E37">
        <w:rPr>
          <w:sz w:val="20"/>
          <w:szCs w:val="20"/>
        </w:rPr>
        <w:t>, the URL would be:</w:t>
      </w:r>
    </w:p>
    <w:p w:rsidR="008E6020" w:rsidRPr="00941E37" w:rsidRDefault="008E6020" w:rsidP="008E6020">
      <w:pPr>
        <w:pStyle w:val="TableText"/>
        <w:rPr>
          <w:sz w:val="20"/>
          <w:szCs w:val="20"/>
        </w:rPr>
      </w:pPr>
      <w:r w:rsidRPr="00941E37">
        <w:rPr>
          <w:sz w:val="20"/>
          <w:szCs w:val="20"/>
        </w:rPr>
        <w:tab/>
      </w:r>
    </w:p>
    <w:p w:rsidR="00550C6D" w:rsidRDefault="008E6020" w:rsidP="008E6020">
      <w:pPr>
        <w:pStyle w:val="TableText"/>
        <w:ind w:left="720" w:hanging="720"/>
        <w:rPr>
          <w:sz w:val="20"/>
          <w:szCs w:val="20"/>
        </w:rPr>
      </w:pPr>
      <w:r w:rsidRPr="00941E37">
        <w:rPr>
          <w:sz w:val="20"/>
          <w:szCs w:val="20"/>
        </w:rPr>
        <w:tab/>
      </w:r>
      <w:hyperlink r:id="rId10" w:history="1">
        <w:r w:rsidR="00550C6D" w:rsidRPr="001B5ECA">
          <w:rPr>
            <w:rStyle w:val="Hyperlink"/>
            <w:sz w:val="20"/>
            <w:szCs w:val="20"/>
          </w:rPr>
          <w:t>http://xml.corporate-ir.net/irxmlclient.asp?compid=132066&amp;reqtype=histquote&amp;reqdate=01/03/2006&amp;symb=TRI</w:t>
        </w:r>
      </w:hyperlink>
    </w:p>
    <w:p w:rsidR="008E6020" w:rsidRPr="00941E37" w:rsidRDefault="008E6020" w:rsidP="008E6020">
      <w:pPr>
        <w:pStyle w:val="TableText"/>
        <w:rPr>
          <w:sz w:val="20"/>
          <w:szCs w:val="20"/>
        </w:rPr>
      </w:pPr>
    </w:p>
    <w:p w:rsidR="008E6020" w:rsidRPr="00941E37" w:rsidRDefault="008E6020" w:rsidP="008E6020">
      <w:pPr>
        <w:pStyle w:val="TableText"/>
        <w:rPr>
          <w:sz w:val="20"/>
          <w:szCs w:val="20"/>
        </w:rPr>
      </w:pPr>
      <w:proofErr w:type="gramStart"/>
      <w:r w:rsidRPr="00941E37">
        <w:rPr>
          <w:sz w:val="20"/>
          <w:szCs w:val="20"/>
        </w:rPr>
        <w:t xml:space="preserve">Where our sample company’s ticker symbol is </w:t>
      </w:r>
      <w:r w:rsidR="00550C6D">
        <w:rPr>
          <w:sz w:val="20"/>
          <w:szCs w:val="20"/>
        </w:rPr>
        <w:t>TRI</w:t>
      </w:r>
      <w:r w:rsidRPr="00941E37">
        <w:rPr>
          <w:sz w:val="20"/>
          <w:szCs w:val="20"/>
        </w:rPr>
        <w:t>.</w:t>
      </w:r>
      <w:proofErr w:type="gramEnd"/>
    </w:p>
    <w:p w:rsidR="008E6020" w:rsidRPr="00941E37" w:rsidRDefault="008E6020" w:rsidP="008E6020">
      <w:pPr>
        <w:pStyle w:val="TableText"/>
        <w:rPr>
          <w:sz w:val="20"/>
          <w:szCs w:val="20"/>
        </w:rPr>
      </w:pPr>
    </w:p>
    <w:p w:rsidR="008E6020" w:rsidRPr="00941E37" w:rsidRDefault="00775771" w:rsidP="008E6020">
      <w:pPr>
        <w:pStyle w:val="TableText"/>
        <w:rPr>
          <w:sz w:val="20"/>
          <w:szCs w:val="20"/>
        </w:rPr>
      </w:pPr>
      <w:r>
        <w:rPr>
          <w:sz w:val="20"/>
          <w:szCs w:val="20"/>
        </w:rPr>
        <w:t>Page 3</w:t>
      </w:r>
      <w:r w:rsidRPr="00941E37">
        <w:rPr>
          <w:sz w:val="20"/>
          <w:szCs w:val="20"/>
        </w:rPr>
        <w:t xml:space="preserve"> contains the elements and their descriptions.</w:t>
      </w:r>
      <w:r>
        <w:rPr>
          <w:sz w:val="20"/>
          <w:szCs w:val="20"/>
        </w:rPr>
        <w:t xml:space="preserve">  Page 4 </w:t>
      </w:r>
      <w:r w:rsidR="008E6020" w:rsidRPr="00941E37">
        <w:rPr>
          <w:sz w:val="20"/>
          <w:szCs w:val="20"/>
        </w:rPr>
        <w:t>shows some sample X</w:t>
      </w:r>
      <w:r>
        <w:rPr>
          <w:sz w:val="20"/>
          <w:szCs w:val="20"/>
        </w:rPr>
        <w:t>ML files.</w:t>
      </w:r>
    </w:p>
    <w:p w:rsidR="008E6020" w:rsidRPr="00941E37" w:rsidRDefault="008E6020" w:rsidP="008E6020">
      <w:pPr>
        <w:rPr>
          <w:rFonts w:ascii="Arial" w:hAnsi="Arial" w:cs="Arial"/>
          <w:sz w:val="20"/>
          <w:szCs w:val="20"/>
        </w:rPr>
      </w:pPr>
    </w:p>
    <w:p w:rsidR="008E6020" w:rsidRPr="00941E37" w:rsidRDefault="008E6020" w:rsidP="008E6020">
      <w:pPr>
        <w:rPr>
          <w:rFonts w:ascii="Arial" w:hAnsi="Arial" w:cs="Arial"/>
          <w:sz w:val="20"/>
          <w:szCs w:val="20"/>
          <w:u w:val="single"/>
        </w:rPr>
      </w:pPr>
      <w:r w:rsidRPr="00941E37">
        <w:rPr>
          <w:rFonts w:ascii="Arial" w:hAnsi="Arial" w:cs="Arial"/>
          <w:sz w:val="20"/>
          <w:szCs w:val="20"/>
          <w:u w:val="single"/>
        </w:rPr>
        <w:t xml:space="preserve">Structure </w:t>
      </w:r>
    </w:p>
    <w:p w:rsidR="008E6020" w:rsidRPr="00941E37" w:rsidRDefault="008E6020" w:rsidP="008E6020">
      <w:pPr>
        <w:rPr>
          <w:rFonts w:ascii="Arial" w:hAnsi="Arial" w:cs="Arial"/>
          <w:sz w:val="20"/>
          <w:szCs w:val="20"/>
        </w:rPr>
      </w:pPr>
      <w:r w:rsidRPr="00941E37">
        <w:rPr>
          <w:rFonts w:ascii="Arial" w:hAnsi="Arial" w:cs="Arial"/>
          <w:sz w:val="20"/>
          <w:szCs w:val="20"/>
        </w:rPr>
        <w:t xml:space="preserve">If you wish to obtain information about the structure of this XML feed, you can access either the Data Type Definition (DTD) or the Schema by using the appropriate URL below with your </w:t>
      </w:r>
      <w:proofErr w:type="spellStart"/>
      <w:r w:rsidRPr="00941E37">
        <w:rPr>
          <w:rFonts w:ascii="Arial" w:hAnsi="Arial" w:cs="Arial"/>
          <w:b/>
          <w:bCs/>
          <w:sz w:val="20"/>
          <w:szCs w:val="20"/>
        </w:rPr>
        <w:t>compid</w:t>
      </w:r>
      <w:proofErr w:type="spellEnd"/>
      <w:r w:rsidRPr="00941E37">
        <w:rPr>
          <w:rFonts w:ascii="Arial" w:hAnsi="Arial" w:cs="Arial"/>
          <w:sz w:val="20"/>
          <w:szCs w:val="20"/>
        </w:rPr>
        <w:t>:</w:t>
      </w:r>
    </w:p>
    <w:p w:rsidR="008E6020" w:rsidRPr="00941E37" w:rsidRDefault="008E6020" w:rsidP="008E6020">
      <w:pPr>
        <w:pStyle w:val="TableText"/>
        <w:ind w:left="360"/>
        <w:rPr>
          <w:sz w:val="20"/>
          <w:szCs w:val="20"/>
        </w:rPr>
      </w:pPr>
    </w:p>
    <w:p w:rsidR="008E6020" w:rsidRPr="00941E37" w:rsidRDefault="008E6020" w:rsidP="008E6020">
      <w:pPr>
        <w:pStyle w:val="TableText"/>
        <w:ind w:left="360"/>
        <w:rPr>
          <w:sz w:val="20"/>
          <w:szCs w:val="20"/>
        </w:rPr>
      </w:pPr>
      <w:r w:rsidRPr="00941E37">
        <w:rPr>
          <w:sz w:val="20"/>
          <w:szCs w:val="20"/>
        </w:rPr>
        <w:tab/>
      </w:r>
      <w:hyperlink r:id="rId11" w:history="1">
        <w:hyperlink r:id="rId12" w:history="1">
          <w:r w:rsidRPr="00941E37">
            <w:rPr>
              <w:color w:val="0000FF"/>
              <w:sz w:val="20"/>
              <w:szCs w:val="20"/>
              <w:u w:val="single"/>
            </w:rPr>
            <w:t xml:space="preserve">http://xml.corporate-ir.net/irxmlclient.asp?compid=######&amp;reqtype=histquote&amp;reqdate=&lt;MM/DD/YYYY&gt;&amp;symb=&lt;ticker&gt;&amp;display=schema   </w:t>
          </w:r>
        </w:hyperlink>
        <w:r w:rsidRPr="00941E37">
          <w:rPr>
            <w:color w:val="0000FF"/>
            <w:sz w:val="20"/>
            <w:szCs w:val="20"/>
            <w:u w:val="single"/>
          </w:rPr>
          <w:t xml:space="preserve"> </w:t>
        </w:r>
      </w:hyperlink>
    </w:p>
    <w:p w:rsidR="008E6020" w:rsidRPr="00941E37" w:rsidRDefault="008E6020" w:rsidP="008E6020">
      <w:pPr>
        <w:pStyle w:val="TableText"/>
        <w:ind w:left="360"/>
        <w:rPr>
          <w:sz w:val="20"/>
          <w:szCs w:val="20"/>
        </w:rPr>
      </w:pPr>
    </w:p>
    <w:p w:rsidR="008E6020" w:rsidRPr="00941E37" w:rsidRDefault="008E6020" w:rsidP="008E6020">
      <w:pPr>
        <w:pStyle w:val="TableText"/>
        <w:ind w:left="360"/>
        <w:rPr>
          <w:sz w:val="20"/>
          <w:szCs w:val="20"/>
        </w:rPr>
      </w:pPr>
      <w:r w:rsidRPr="00941E37">
        <w:rPr>
          <w:sz w:val="20"/>
          <w:szCs w:val="20"/>
        </w:rPr>
        <w:tab/>
      </w:r>
      <w:hyperlink r:id="rId13" w:history="1">
        <w:r w:rsidRPr="00941E37">
          <w:rPr>
            <w:rStyle w:val="Hyperlink"/>
            <w:sz w:val="20"/>
            <w:szCs w:val="20"/>
          </w:rPr>
          <w:t>http://xml.corporate-ir.net/irxmlclient.asp?compid=######&amp;reqtype=histquote&amp;reqdate=&lt;MM/DD/YYYY&gt;&amp;symb=&lt;ticker&gt;&amp;display=dtd</w:t>
        </w:r>
      </w:hyperlink>
    </w:p>
    <w:p w:rsidR="00674DBE" w:rsidRPr="00941E37" w:rsidRDefault="00674DBE" w:rsidP="00674DBE">
      <w:pPr>
        <w:tabs>
          <w:tab w:val="left" w:pos="360"/>
        </w:tabs>
        <w:rPr>
          <w:rFonts w:ascii="Arial" w:hAnsi="Arial" w:cs="Arial"/>
          <w:b/>
          <w:bCs/>
          <w:sz w:val="20"/>
          <w:szCs w:val="20"/>
        </w:rPr>
      </w:pPr>
      <w:r>
        <w:rPr>
          <w:rFonts w:ascii="Arial" w:hAnsi="Arial" w:cs="Arial"/>
          <w:b/>
          <w:bCs/>
          <w:sz w:val="20"/>
          <w:szCs w:val="20"/>
        </w:rPr>
        <w:br w:type="page"/>
      </w:r>
      <w:r w:rsidRPr="00941E37">
        <w:rPr>
          <w:rFonts w:ascii="Arial" w:hAnsi="Arial" w:cs="Arial"/>
          <w:b/>
          <w:bCs/>
          <w:sz w:val="20"/>
          <w:szCs w:val="20"/>
        </w:rPr>
        <w:lastRenderedPageBreak/>
        <w:t>C.  Investment Calculations</w:t>
      </w:r>
      <w:r w:rsidR="00FA129C">
        <w:rPr>
          <w:rFonts w:ascii="Arial" w:hAnsi="Arial" w:cs="Arial"/>
          <w:b/>
          <w:bCs/>
          <w:sz w:val="20"/>
          <w:szCs w:val="20"/>
        </w:rPr>
        <w:t xml:space="preserve"> and General Workflow</w:t>
      </w:r>
    </w:p>
    <w:p w:rsidR="00674DBE" w:rsidRPr="00941E37" w:rsidRDefault="00674DBE" w:rsidP="00674DBE">
      <w:pPr>
        <w:rPr>
          <w:rFonts w:ascii="Arial" w:hAnsi="Arial" w:cs="Arial"/>
          <w:sz w:val="20"/>
          <w:szCs w:val="20"/>
        </w:rPr>
      </w:pPr>
      <w:r w:rsidRPr="00941E37">
        <w:rPr>
          <w:rFonts w:ascii="Arial" w:hAnsi="Arial" w:cs="Arial"/>
          <w:sz w:val="20"/>
          <w:szCs w:val="20"/>
        </w:rPr>
        <w:t>The investment calculations are highly dependent upon</w:t>
      </w:r>
      <w:r w:rsidR="00B41CB9">
        <w:rPr>
          <w:rFonts w:ascii="Arial" w:hAnsi="Arial" w:cs="Arial"/>
          <w:sz w:val="20"/>
          <w:szCs w:val="20"/>
        </w:rPr>
        <w:t xml:space="preserve"> the Historical Quote XML and, i</w:t>
      </w:r>
      <w:r w:rsidRPr="00941E37">
        <w:rPr>
          <w:rFonts w:ascii="Arial" w:hAnsi="Arial" w:cs="Arial"/>
          <w:sz w:val="20"/>
          <w:szCs w:val="20"/>
        </w:rPr>
        <w:t>n some implementations, Chart XML features.  The Chart XML is used to generate a chart from the investment date to today.</w:t>
      </w:r>
    </w:p>
    <w:p w:rsidR="00674DBE" w:rsidRPr="00941E37" w:rsidRDefault="00674DBE" w:rsidP="00674DBE">
      <w:pPr>
        <w:rPr>
          <w:rFonts w:ascii="Arial" w:hAnsi="Arial" w:cs="Arial"/>
          <w:sz w:val="20"/>
          <w:szCs w:val="20"/>
        </w:rPr>
      </w:pPr>
    </w:p>
    <w:p w:rsidR="00674DBE" w:rsidRPr="00941E37" w:rsidRDefault="00674DBE" w:rsidP="00674DBE">
      <w:pPr>
        <w:rPr>
          <w:rFonts w:ascii="Arial" w:hAnsi="Arial" w:cs="Arial"/>
          <w:color w:val="000000"/>
          <w:sz w:val="20"/>
          <w:szCs w:val="20"/>
        </w:rPr>
      </w:pPr>
      <w:r w:rsidRPr="00941E37">
        <w:rPr>
          <w:rFonts w:ascii="Arial" w:hAnsi="Arial" w:cs="Arial"/>
          <w:sz w:val="20"/>
          <w:szCs w:val="20"/>
        </w:rPr>
        <w:t xml:space="preserve">Most implementations use forms to input investment information.  For Amount Invested, this is usually defaulted to 10000.  For number of shares purchased, this is usually left blank, and if any value is entered, the investment calculator will use </w:t>
      </w:r>
      <w:proofErr w:type="gramStart"/>
      <w:r w:rsidRPr="00941E37">
        <w:rPr>
          <w:rFonts w:ascii="Arial" w:hAnsi="Arial" w:cs="Arial"/>
          <w:sz w:val="20"/>
          <w:szCs w:val="20"/>
        </w:rPr>
        <w:t>those number</w:t>
      </w:r>
      <w:proofErr w:type="gramEnd"/>
      <w:r w:rsidRPr="00941E37">
        <w:rPr>
          <w:rFonts w:ascii="Arial" w:hAnsi="Arial" w:cs="Arial"/>
          <w:sz w:val="20"/>
          <w:szCs w:val="20"/>
        </w:rPr>
        <w:t xml:space="preserve"> of shares to calculate the investment amount, so the investment amount is usually ignored.</w:t>
      </w:r>
    </w:p>
    <w:p w:rsidR="00674DBE" w:rsidRDefault="00674DBE" w:rsidP="00674DBE">
      <w:pPr>
        <w:pStyle w:val="TOC1"/>
        <w:rPr>
          <w:rFonts w:ascii="Arial" w:hAnsi="Arial" w:cs="Arial"/>
          <w:sz w:val="20"/>
          <w:szCs w:val="20"/>
        </w:rPr>
      </w:pPr>
    </w:p>
    <w:p w:rsidR="007E323C" w:rsidRPr="007E323C" w:rsidRDefault="007E323C" w:rsidP="007E323C">
      <w:r w:rsidRPr="00941E37">
        <w:rPr>
          <w:rFonts w:ascii="Arial" w:hAnsi="Arial" w:cs="Arial"/>
          <w:b/>
          <w:bCs/>
          <w:sz w:val="20"/>
          <w:szCs w:val="20"/>
        </w:rPr>
        <w:t>Investment Formula</w:t>
      </w:r>
    </w:p>
    <w:p w:rsidR="00674DBE" w:rsidRPr="00941E37" w:rsidRDefault="00674DBE" w:rsidP="00674DBE">
      <w:pPr>
        <w:rPr>
          <w:rFonts w:ascii="Arial" w:hAnsi="Arial" w:cs="Arial"/>
          <w:sz w:val="20"/>
          <w:szCs w:val="20"/>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4493"/>
        <w:gridCol w:w="5767"/>
      </w:tblGrid>
      <w:tr w:rsidR="00674DBE" w:rsidRPr="00941E37">
        <w:tc>
          <w:tcPr>
            <w:tcW w:w="4493" w:type="dxa"/>
            <w:shd w:val="clear" w:color="auto" w:fill="A6A6A6"/>
          </w:tcPr>
          <w:p w:rsidR="00674DBE" w:rsidRPr="00941E37" w:rsidRDefault="00674DBE" w:rsidP="002A6AEB">
            <w:pPr>
              <w:pStyle w:val="BodyTextIndent3"/>
              <w:ind w:left="0"/>
              <w:rPr>
                <w:rFonts w:ascii="Arial" w:hAnsi="Arial" w:cs="Arial"/>
                <w:b/>
                <w:bCs/>
                <w:sz w:val="20"/>
                <w:szCs w:val="20"/>
              </w:rPr>
            </w:pPr>
            <w:r w:rsidRPr="00941E37">
              <w:rPr>
                <w:rFonts w:ascii="Arial" w:hAnsi="Arial" w:cs="Arial"/>
                <w:b/>
                <w:bCs/>
                <w:sz w:val="20"/>
                <w:szCs w:val="20"/>
              </w:rPr>
              <w:t>Information Desired</w:t>
            </w:r>
          </w:p>
        </w:tc>
        <w:tc>
          <w:tcPr>
            <w:tcW w:w="5767" w:type="dxa"/>
            <w:shd w:val="clear" w:color="auto" w:fill="A6A6A6"/>
          </w:tcPr>
          <w:p w:rsidR="00674DBE" w:rsidRPr="00941E37" w:rsidRDefault="00674DBE" w:rsidP="002A6AEB">
            <w:pPr>
              <w:pStyle w:val="BodyTextIndent3"/>
              <w:ind w:left="0"/>
              <w:rPr>
                <w:rFonts w:ascii="Arial" w:hAnsi="Arial" w:cs="Arial"/>
                <w:b/>
                <w:bCs/>
                <w:sz w:val="20"/>
                <w:szCs w:val="20"/>
              </w:rPr>
            </w:pPr>
            <w:r w:rsidRPr="00941E37">
              <w:rPr>
                <w:rFonts w:ascii="Arial" w:hAnsi="Arial" w:cs="Arial"/>
                <w:b/>
                <w:bCs/>
                <w:sz w:val="20"/>
                <w:szCs w:val="20"/>
              </w:rPr>
              <w:t>Formula</w:t>
            </w:r>
          </w:p>
        </w:tc>
      </w:tr>
      <w:tr w:rsidR="00674DBE" w:rsidRPr="00941E37">
        <w:trPr>
          <w:cantSplit/>
        </w:trPr>
        <w:tc>
          <w:tcPr>
            <w:tcW w:w="4493" w:type="dxa"/>
          </w:tcPr>
          <w:p w:rsidR="00674DBE" w:rsidRPr="007E323C" w:rsidRDefault="00674DBE" w:rsidP="002A6AEB">
            <w:pPr>
              <w:pStyle w:val="BodyTextIndent3"/>
              <w:ind w:left="0"/>
              <w:rPr>
                <w:rFonts w:ascii="Arial" w:hAnsi="Arial" w:cs="Arial"/>
              </w:rPr>
            </w:pPr>
            <w:r w:rsidRPr="007E323C">
              <w:rPr>
                <w:rFonts w:ascii="Arial" w:hAnsi="Arial" w:cs="Arial"/>
              </w:rPr>
              <w:t>Amount Invested</w:t>
            </w:r>
          </w:p>
        </w:tc>
        <w:tc>
          <w:tcPr>
            <w:tcW w:w="5767" w:type="dxa"/>
            <w:vMerge w:val="restart"/>
          </w:tcPr>
          <w:p w:rsidR="00674DBE" w:rsidRPr="007E323C" w:rsidRDefault="00674DBE" w:rsidP="002A6AEB">
            <w:pPr>
              <w:pStyle w:val="BodyTextIndent3"/>
              <w:ind w:left="0"/>
              <w:rPr>
                <w:rFonts w:ascii="Arial" w:hAnsi="Arial" w:cs="Arial"/>
              </w:rPr>
            </w:pPr>
            <w:proofErr w:type="spellStart"/>
            <w:r w:rsidRPr="007E323C">
              <w:rPr>
                <w:rFonts w:ascii="Arial" w:hAnsi="Arial" w:cs="Arial"/>
              </w:rPr>
              <w:t>Num</w:t>
            </w:r>
            <w:proofErr w:type="spellEnd"/>
            <w:r w:rsidRPr="007E323C">
              <w:rPr>
                <w:rFonts w:ascii="Arial" w:hAnsi="Arial" w:cs="Arial"/>
              </w:rPr>
              <w:t xml:space="preserve"> Shares purchased = Amount Invested / Purchase Price (nominal)</w:t>
            </w:r>
          </w:p>
        </w:tc>
      </w:tr>
      <w:tr w:rsidR="00674DBE" w:rsidRPr="00941E37">
        <w:trPr>
          <w:cantSplit/>
        </w:trPr>
        <w:tc>
          <w:tcPr>
            <w:tcW w:w="4493" w:type="dxa"/>
          </w:tcPr>
          <w:p w:rsidR="00674DBE" w:rsidRPr="007E323C" w:rsidRDefault="00674DBE" w:rsidP="002A6AEB">
            <w:pPr>
              <w:pStyle w:val="BodyTextIndent3"/>
              <w:ind w:left="0"/>
              <w:rPr>
                <w:rFonts w:ascii="Arial" w:hAnsi="Arial" w:cs="Arial"/>
              </w:rPr>
            </w:pPr>
            <w:r w:rsidRPr="007E323C">
              <w:rPr>
                <w:rFonts w:ascii="Arial" w:hAnsi="Arial" w:cs="Arial"/>
              </w:rPr>
              <w:t>Number of Shares purchased</w:t>
            </w:r>
          </w:p>
        </w:tc>
        <w:tc>
          <w:tcPr>
            <w:tcW w:w="5767" w:type="dxa"/>
            <w:vMerge/>
          </w:tcPr>
          <w:p w:rsidR="00674DBE" w:rsidRPr="007E323C" w:rsidRDefault="00674DBE" w:rsidP="002A6AEB">
            <w:pPr>
              <w:pStyle w:val="BodyTextIndent3"/>
              <w:ind w:left="0"/>
              <w:rPr>
                <w:rFonts w:ascii="Arial" w:hAnsi="Arial" w:cs="Arial"/>
              </w:rPr>
            </w:pPr>
          </w:p>
        </w:tc>
      </w:tr>
      <w:tr w:rsidR="00674DBE" w:rsidRPr="00941E37">
        <w:tc>
          <w:tcPr>
            <w:tcW w:w="4493" w:type="dxa"/>
          </w:tcPr>
          <w:p w:rsidR="00674DBE" w:rsidRPr="007E323C" w:rsidRDefault="00674DBE" w:rsidP="002A6AEB">
            <w:pPr>
              <w:pStyle w:val="BodyTextIndent3"/>
              <w:ind w:left="0"/>
              <w:rPr>
                <w:rFonts w:ascii="Arial" w:hAnsi="Arial" w:cs="Arial"/>
              </w:rPr>
            </w:pPr>
            <w:r w:rsidRPr="007E323C">
              <w:rPr>
                <w:rFonts w:ascii="Arial" w:hAnsi="Arial" w:cs="Arial"/>
              </w:rPr>
              <w:t>Purchase Price (Nominal)</w:t>
            </w:r>
          </w:p>
        </w:tc>
        <w:tc>
          <w:tcPr>
            <w:tcW w:w="5767" w:type="dxa"/>
          </w:tcPr>
          <w:p w:rsidR="00674DBE" w:rsidRPr="007E323C" w:rsidRDefault="00674DBE" w:rsidP="002A6AEB">
            <w:pPr>
              <w:pStyle w:val="BodyTextIndent3"/>
              <w:ind w:left="0"/>
              <w:rPr>
                <w:rFonts w:ascii="Arial" w:hAnsi="Arial" w:cs="Arial"/>
              </w:rPr>
            </w:pPr>
            <w:r w:rsidRPr="007E323C">
              <w:rPr>
                <w:rFonts w:ascii="Arial" w:hAnsi="Arial" w:cs="Arial"/>
              </w:rPr>
              <w:t xml:space="preserve"> = Historical closing price * Split Adjustment Factor</w:t>
            </w:r>
          </w:p>
        </w:tc>
      </w:tr>
      <w:tr w:rsidR="00674DBE" w:rsidRPr="00941E37">
        <w:tc>
          <w:tcPr>
            <w:tcW w:w="4493" w:type="dxa"/>
          </w:tcPr>
          <w:p w:rsidR="00674DBE" w:rsidRPr="007E323C" w:rsidRDefault="00674DBE" w:rsidP="002A6AEB">
            <w:pPr>
              <w:pStyle w:val="BodyTextIndent3"/>
              <w:ind w:left="0"/>
              <w:rPr>
                <w:rFonts w:ascii="Arial" w:hAnsi="Arial" w:cs="Arial"/>
              </w:rPr>
            </w:pPr>
            <w:r w:rsidRPr="007E323C">
              <w:rPr>
                <w:rFonts w:ascii="Arial" w:hAnsi="Arial" w:cs="Arial"/>
              </w:rPr>
              <w:t>Shares Owned Today (split adjusted)</w:t>
            </w:r>
          </w:p>
        </w:tc>
        <w:tc>
          <w:tcPr>
            <w:tcW w:w="5767" w:type="dxa"/>
          </w:tcPr>
          <w:p w:rsidR="00674DBE" w:rsidRPr="007E323C" w:rsidRDefault="00674DBE" w:rsidP="002A6AEB">
            <w:pPr>
              <w:pStyle w:val="BodyTextIndent3"/>
              <w:ind w:left="0"/>
              <w:rPr>
                <w:rFonts w:ascii="Arial" w:hAnsi="Arial" w:cs="Arial"/>
              </w:rPr>
            </w:pPr>
            <w:r w:rsidRPr="007E323C">
              <w:rPr>
                <w:rFonts w:ascii="Arial" w:hAnsi="Arial" w:cs="Arial"/>
              </w:rPr>
              <w:t>= Number of shares purchased * Split Adjustment Factor</w:t>
            </w:r>
          </w:p>
        </w:tc>
      </w:tr>
      <w:tr w:rsidR="00674DBE" w:rsidRPr="00941E37">
        <w:tc>
          <w:tcPr>
            <w:tcW w:w="4493" w:type="dxa"/>
          </w:tcPr>
          <w:p w:rsidR="00674DBE" w:rsidRPr="007E323C" w:rsidRDefault="00674DBE" w:rsidP="002A6AEB">
            <w:pPr>
              <w:pStyle w:val="BodyTextIndent3"/>
              <w:ind w:left="0"/>
              <w:rPr>
                <w:rFonts w:ascii="Arial" w:hAnsi="Arial" w:cs="Arial"/>
              </w:rPr>
            </w:pPr>
            <w:r w:rsidRPr="007E323C">
              <w:rPr>
                <w:rFonts w:ascii="Arial" w:hAnsi="Arial" w:cs="Arial"/>
              </w:rPr>
              <w:t>Investment Value Today</w:t>
            </w:r>
          </w:p>
        </w:tc>
        <w:tc>
          <w:tcPr>
            <w:tcW w:w="5767" w:type="dxa"/>
          </w:tcPr>
          <w:p w:rsidR="00674DBE" w:rsidRPr="007E323C" w:rsidRDefault="00674DBE" w:rsidP="002A6AEB">
            <w:pPr>
              <w:pStyle w:val="BodyTextIndent3"/>
              <w:ind w:left="0"/>
              <w:rPr>
                <w:rFonts w:ascii="Arial" w:hAnsi="Arial" w:cs="Arial"/>
              </w:rPr>
            </w:pPr>
            <w:r w:rsidRPr="007E323C">
              <w:rPr>
                <w:rFonts w:ascii="Arial" w:hAnsi="Arial" w:cs="Arial"/>
              </w:rPr>
              <w:t>= Shares owned today * current stock price</w:t>
            </w:r>
          </w:p>
        </w:tc>
      </w:tr>
      <w:tr w:rsidR="00674DBE" w:rsidRPr="00941E37">
        <w:tc>
          <w:tcPr>
            <w:tcW w:w="4493" w:type="dxa"/>
          </w:tcPr>
          <w:p w:rsidR="00674DBE" w:rsidRPr="007E323C" w:rsidRDefault="00674DBE" w:rsidP="002A6AEB">
            <w:pPr>
              <w:pStyle w:val="BodyTextIndent3"/>
              <w:ind w:left="0"/>
              <w:rPr>
                <w:rFonts w:ascii="Arial" w:hAnsi="Arial" w:cs="Arial"/>
              </w:rPr>
            </w:pPr>
            <w:r w:rsidRPr="007E323C">
              <w:rPr>
                <w:rFonts w:ascii="Arial" w:hAnsi="Arial" w:cs="Arial"/>
              </w:rPr>
              <w:t>Percent Change</w:t>
            </w:r>
          </w:p>
        </w:tc>
        <w:tc>
          <w:tcPr>
            <w:tcW w:w="5767" w:type="dxa"/>
          </w:tcPr>
          <w:p w:rsidR="00674DBE" w:rsidRPr="007E323C" w:rsidRDefault="00674DBE" w:rsidP="002A6AEB">
            <w:pPr>
              <w:pStyle w:val="BodyTextIndent3"/>
              <w:ind w:left="0"/>
              <w:rPr>
                <w:rFonts w:ascii="Arial" w:hAnsi="Arial" w:cs="Arial"/>
                <w:b/>
                <w:bCs/>
              </w:rPr>
            </w:pPr>
            <w:r w:rsidRPr="007E323C">
              <w:rPr>
                <w:rFonts w:ascii="Arial" w:hAnsi="Arial" w:cs="Arial"/>
              </w:rPr>
              <w:t>= ((Investment Value Today – Amount Invested) / Amount Invested) * 100</w:t>
            </w:r>
          </w:p>
        </w:tc>
      </w:tr>
      <w:tr w:rsidR="00674DBE" w:rsidRPr="00941E37">
        <w:tc>
          <w:tcPr>
            <w:tcW w:w="4493" w:type="dxa"/>
            <w:tcBorders>
              <w:bottom w:val="single" w:sz="4" w:space="0" w:color="auto"/>
            </w:tcBorders>
          </w:tcPr>
          <w:p w:rsidR="00674DBE" w:rsidRPr="007E323C" w:rsidRDefault="00674DBE" w:rsidP="002A6AEB">
            <w:pPr>
              <w:pStyle w:val="BodyTextIndent3"/>
              <w:ind w:left="0"/>
              <w:rPr>
                <w:rFonts w:ascii="Arial" w:hAnsi="Arial" w:cs="Arial"/>
              </w:rPr>
            </w:pPr>
            <w:r w:rsidRPr="007E323C">
              <w:rPr>
                <w:rFonts w:ascii="Arial" w:hAnsi="Arial" w:cs="Arial"/>
              </w:rPr>
              <w:t>Actual Price</w:t>
            </w:r>
          </w:p>
        </w:tc>
        <w:tc>
          <w:tcPr>
            <w:tcW w:w="5767" w:type="dxa"/>
            <w:tcBorders>
              <w:bottom w:val="single" w:sz="4" w:space="0" w:color="auto"/>
            </w:tcBorders>
          </w:tcPr>
          <w:p w:rsidR="00674DBE" w:rsidRPr="007E323C" w:rsidRDefault="00674DBE" w:rsidP="002A6AEB">
            <w:pPr>
              <w:pStyle w:val="BodyTextIndent3"/>
              <w:ind w:left="0"/>
              <w:rPr>
                <w:rFonts w:ascii="Arial" w:hAnsi="Arial" w:cs="Arial"/>
              </w:rPr>
            </w:pPr>
            <w:r w:rsidRPr="007E323C">
              <w:rPr>
                <w:rFonts w:ascii="Arial" w:hAnsi="Arial" w:cs="Arial"/>
              </w:rPr>
              <w:t xml:space="preserve">= Last Trade * </w:t>
            </w:r>
            <w:smartTag w:uri="urn:schemas-microsoft-com:office:smarttags" w:element="City">
              <w:smartTag w:uri="urn:schemas-microsoft-com:office:smarttags" w:element="place">
                <w:r w:rsidRPr="007E323C">
                  <w:rPr>
                    <w:rFonts w:ascii="Arial" w:hAnsi="Arial" w:cs="Arial"/>
                  </w:rPr>
                  <w:t>Split</w:t>
                </w:r>
              </w:smartTag>
            </w:smartTag>
            <w:r w:rsidRPr="007E323C">
              <w:rPr>
                <w:rFonts w:ascii="Arial" w:hAnsi="Arial" w:cs="Arial"/>
              </w:rPr>
              <w:t xml:space="preserve"> Adjustment Factor</w:t>
            </w:r>
          </w:p>
        </w:tc>
      </w:tr>
    </w:tbl>
    <w:p w:rsidR="00674DBE" w:rsidRPr="00161806" w:rsidRDefault="00674DBE" w:rsidP="00674DBE">
      <w:pPr>
        <w:pStyle w:val="Heading2"/>
        <w:tabs>
          <w:tab w:val="left" w:pos="360"/>
        </w:tabs>
        <w:rPr>
          <w:i w:val="0"/>
          <w:iCs w:val="0"/>
          <w:sz w:val="20"/>
          <w:szCs w:val="20"/>
        </w:rPr>
      </w:pPr>
      <w:bookmarkStart w:id="7" w:name="_Toc12956649"/>
      <w:r>
        <w:rPr>
          <w:i w:val="0"/>
          <w:iCs w:val="0"/>
          <w:sz w:val="20"/>
          <w:szCs w:val="20"/>
        </w:rPr>
        <w:t xml:space="preserve">D. </w:t>
      </w:r>
      <w:r w:rsidRPr="00161806">
        <w:rPr>
          <w:i w:val="0"/>
          <w:iCs w:val="0"/>
          <w:sz w:val="20"/>
          <w:szCs w:val="20"/>
        </w:rPr>
        <w:t>Disclaimers</w:t>
      </w:r>
      <w:bookmarkEnd w:id="7"/>
    </w:p>
    <w:p w:rsidR="00674DBE" w:rsidRDefault="00674DBE" w:rsidP="00674DBE">
      <w:pPr>
        <w:rPr>
          <w:rFonts w:ascii="Arial" w:hAnsi="Arial" w:cs="Arial"/>
          <w:sz w:val="20"/>
          <w:szCs w:val="20"/>
        </w:rPr>
      </w:pPr>
      <w:r w:rsidRPr="002C0F9E">
        <w:rPr>
          <w:rFonts w:ascii="Arial" w:hAnsi="Arial" w:cs="Arial"/>
          <w:sz w:val="20"/>
          <w:szCs w:val="20"/>
        </w:rPr>
        <w:t xml:space="preserve">The following disclaimer </w:t>
      </w:r>
      <w:r>
        <w:rPr>
          <w:rFonts w:ascii="Arial" w:hAnsi="Arial" w:cs="Arial"/>
          <w:sz w:val="20"/>
          <w:szCs w:val="20"/>
        </w:rPr>
        <w:t xml:space="preserve">feed </w:t>
      </w:r>
      <w:r w:rsidRPr="002C0F9E">
        <w:rPr>
          <w:rFonts w:ascii="Arial" w:hAnsi="Arial" w:cs="Arial"/>
          <w:sz w:val="20"/>
          <w:szCs w:val="20"/>
        </w:rPr>
        <w:t>is required on each page displaying quote data</w:t>
      </w:r>
      <w:r>
        <w:rPr>
          <w:rFonts w:ascii="Arial" w:hAnsi="Arial" w:cs="Arial"/>
          <w:sz w:val="20"/>
          <w:szCs w:val="20"/>
        </w:rPr>
        <w:t>:</w:t>
      </w:r>
    </w:p>
    <w:p w:rsidR="00674DBE" w:rsidRDefault="00674DBE" w:rsidP="00674DBE">
      <w:pPr>
        <w:rPr>
          <w:rFonts w:ascii="Arial" w:hAnsi="Arial" w:cs="Arial"/>
          <w:sz w:val="20"/>
          <w:szCs w:val="20"/>
        </w:rPr>
      </w:pPr>
    </w:p>
    <w:p w:rsidR="00674DBE" w:rsidRDefault="00333B5F" w:rsidP="00674DBE">
      <w:pPr>
        <w:ind w:firstLine="720"/>
        <w:rPr>
          <w:rFonts w:ascii="Arial" w:hAnsi="Arial" w:cs="Arial"/>
          <w:sz w:val="20"/>
          <w:szCs w:val="20"/>
        </w:rPr>
      </w:pPr>
      <w:hyperlink r:id="rId14" w:history="1">
        <w:r w:rsidR="00674DBE" w:rsidRPr="001B5ECA">
          <w:rPr>
            <w:rStyle w:val="Hyperlink"/>
            <w:rFonts w:ascii="Arial" w:hAnsi="Arial" w:cs="Arial"/>
            <w:sz w:val="20"/>
            <w:szCs w:val="20"/>
          </w:rPr>
          <w:t>http://xml.corporate-ir.net/irxmlclient.asp?compid=######&amp;reqtype=disclaimers</w:t>
        </w:r>
      </w:hyperlink>
    </w:p>
    <w:p w:rsidR="00674DBE" w:rsidRPr="00913DB8" w:rsidRDefault="00674DBE" w:rsidP="00674DBE">
      <w:pPr>
        <w:rPr>
          <w:rFonts w:ascii="Arial" w:hAnsi="Arial" w:cs="Arial"/>
          <w:sz w:val="20"/>
          <w:szCs w:val="20"/>
        </w:rPr>
      </w:pPr>
    </w:p>
    <w:p w:rsidR="00D842B5" w:rsidRDefault="00674DBE" w:rsidP="008E6020">
      <w:pPr>
        <w:rPr>
          <w:rFonts w:ascii="Arial" w:hAnsi="Arial" w:cs="Arial"/>
          <w:sz w:val="20"/>
          <w:szCs w:val="20"/>
        </w:rPr>
      </w:pPr>
      <w:r>
        <w:rPr>
          <w:rFonts w:ascii="Arial" w:hAnsi="Arial" w:cs="Arial"/>
          <w:sz w:val="20"/>
          <w:szCs w:val="20"/>
        </w:rPr>
        <w:t xml:space="preserve">Data is typically provided by </w:t>
      </w:r>
      <w:proofErr w:type="spellStart"/>
      <w:r>
        <w:rPr>
          <w:rFonts w:ascii="Arial" w:hAnsi="Arial" w:cs="Arial"/>
          <w:sz w:val="20"/>
          <w:szCs w:val="20"/>
        </w:rPr>
        <w:t>MarketWatch</w:t>
      </w:r>
      <w:proofErr w:type="spellEnd"/>
      <w:r>
        <w:rPr>
          <w:rFonts w:ascii="Arial" w:hAnsi="Arial" w:cs="Arial"/>
          <w:sz w:val="20"/>
          <w:szCs w:val="20"/>
        </w:rPr>
        <w:t xml:space="preserve"> (id=”6”).  </w:t>
      </w:r>
      <w:r w:rsidRPr="002C0F9E">
        <w:rPr>
          <w:rFonts w:ascii="Arial" w:hAnsi="Arial" w:cs="Arial"/>
          <w:sz w:val="20"/>
          <w:szCs w:val="20"/>
        </w:rPr>
        <w:t>Please refer to the document “manual_Disclaimers.doc</w:t>
      </w:r>
      <w:r w:rsidR="00F6733C">
        <w:rPr>
          <w:rFonts w:ascii="Arial" w:hAnsi="Arial" w:cs="Arial"/>
          <w:sz w:val="20"/>
          <w:szCs w:val="20"/>
        </w:rPr>
        <w:t>x</w:t>
      </w:r>
      <w:r w:rsidRPr="002C0F9E">
        <w:rPr>
          <w:rFonts w:ascii="Arial" w:hAnsi="Arial" w:cs="Arial"/>
          <w:sz w:val="20"/>
          <w:szCs w:val="20"/>
        </w:rPr>
        <w:t>”.</w:t>
      </w:r>
    </w:p>
    <w:p w:rsidR="00D842B5" w:rsidRDefault="00D842B5" w:rsidP="008E6020">
      <w:pPr>
        <w:rPr>
          <w:rFonts w:ascii="Arial" w:hAnsi="Arial" w:cs="Arial"/>
          <w:sz w:val="20"/>
          <w:szCs w:val="20"/>
        </w:rPr>
      </w:pPr>
    </w:p>
    <w:p w:rsidR="00D842B5" w:rsidRDefault="00D842B5" w:rsidP="008E6020">
      <w:pPr>
        <w:rPr>
          <w:rFonts w:ascii="Arial" w:hAnsi="Arial" w:cs="Arial"/>
          <w:sz w:val="20"/>
          <w:szCs w:val="20"/>
        </w:rPr>
      </w:pPr>
    </w:p>
    <w:p w:rsidR="00D842B5" w:rsidRDefault="00D842B5" w:rsidP="00D842B5">
      <w:pPr>
        <w:rPr>
          <w:rFonts w:ascii="Arial" w:hAnsi="Arial" w:cs="Arial"/>
          <w:b/>
          <w:sz w:val="20"/>
          <w:szCs w:val="20"/>
        </w:rPr>
      </w:pPr>
      <w:r>
        <w:rPr>
          <w:rFonts w:ascii="Arial" w:hAnsi="Arial" w:cs="Arial"/>
          <w:b/>
          <w:sz w:val="20"/>
          <w:szCs w:val="20"/>
        </w:rPr>
        <w:t xml:space="preserve">E. </w:t>
      </w:r>
      <w:r w:rsidRPr="001E291A">
        <w:rPr>
          <w:rFonts w:ascii="Arial" w:hAnsi="Arial" w:cs="Arial"/>
          <w:b/>
          <w:sz w:val="20"/>
          <w:szCs w:val="20"/>
        </w:rPr>
        <w:t xml:space="preserve">XML </w:t>
      </w:r>
      <w:r w:rsidR="001C7EFE" w:rsidRPr="001E291A">
        <w:rPr>
          <w:rFonts w:ascii="Arial" w:hAnsi="Arial" w:cs="Arial"/>
          <w:b/>
          <w:sz w:val="20"/>
          <w:szCs w:val="20"/>
        </w:rPr>
        <w:t>Usage</w:t>
      </w:r>
      <w:r w:rsidRPr="001E291A">
        <w:rPr>
          <w:rFonts w:ascii="Arial" w:hAnsi="Arial" w:cs="Arial"/>
          <w:b/>
          <w:sz w:val="20"/>
          <w:szCs w:val="20"/>
        </w:rPr>
        <w:t xml:space="preserve"> and Cache Recommendation</w:t>
      </w:r>
    </w:p>
    <w:p w:rsidR="007B60F5" w:rsidRDefault="007B60F5" w:rsidP="007B60F5">
      <w:pPr>
        <w:rPr>
          <w:rFonts w:ascii="Arial" w:hAnsi="Arial" w:cs="Arial"/>
          <w:b/>
          <w:sz w:val="20"/>
          <w:szCs w:val="20"/>
        </w:rPr>
      </w:pPr>
    </w:p>
    <w:p w:rsidR="00384016" w:rsidRDefault="00384016" w:rsidP="00384016">
      <w:pPr>
        <w:rPr>
          <w:rFonts w:ascii="Arial" w:hAnsi="Arial" w:cs="Arial"/>
          <w:sz w:val="20"/>
          <w:szCs w:val="20"/>
        </w:rPr>
      </w:pPr>
      <w:r>
        <w:rPr>
          <w:rFonts w:ascii="Arial" w:hAnsi="Arial" w:cs="Arial"/>
          <w:sz w:val="20"/>
          <w:szCs w:val="20"/>
        </w:rPr>
        <w:t>We require our clients to cache our XML to reduce traffic between our servers speeding access times to enhance the user experience.</w:t>
      </w:r>
      <w:r w:rsidRPr="004E7C2A">
        <w:rPr>
          <w:rFonts w:ascii="Arial" w:hAnsi="Arial" w:cs="Arial"/>
          <w:sz w:val="20"/>
          <w:szCs w:val="20"/>
        </w:rPr>
        <w:t xml:space="preserve"> </w:t>
      </w:r>
      <w:r w:rsidRPr="00715C47">
        <w:rPr>
          <w:rFonts w:ascii="Arial" w:hAnsi="Arial" w:cs="Arial"/>
          <w:sz w:val="20"/>
          <w:szCs w:val="20"/>
        </w:rPr>
        <w:t>Due to the nature of the Internet and HTTP</w:t>
      </w:r>
      <w:r>
        <w:rPr>
          <w:rFonts w:ascii="Arial" w:hAnsi="Arial" w:cs="Arial"/>
          <w:sz w:val="20"/>
          <w:szCs w:val="20"/>
        </w:rPr>
        <w:t>,</w:t>
      </w:r>
      <w:r w:rsidRPr="00715C47">
        <w:rPr>
          <w:rFonts w:ascii="Arial" w:hAnsi="Arial" w:cs="Arial"/>
          <w:sz w:val="20"/>
          <w:szCs w:val="20"/>
        </w:rPr>
        <w:t xml:space="preserve"> it is faster to</w:t>
      </w:r>
      <w:r>
        <w:rPr>
          <w:rFonts w:ascii="Arial" w:hAnsi="Arial" w:cs="Arial"/>
          <w:sz w:val="20"/>
          <w:szCs w:val="20"/>
        </w:rPr>
        <w:t xml:space="preserve"> serve up a dynamic XML driven w</w:t>
      </w:r>
      <w:r w:rsidRPr="00715C47">
        <w:rPr>
          <w:rFonts w:ascii="Arial" w:hAnsi="Arial" w:cs="Arial"/>
          <w:sz w:val="20"/>
          <w:szCs w:val="20"/>
        </w:rPr>
        <w:t>eb page when the XML is stored locally on your data servers instead of across the In</w:t>
      </w:r>
      <w:r>
        <w:rPr>
          <w:rFonts w:ascii="Arial" w:hAnsi="Arial" w:cs="Arial"/>
          <w:sz w:val="20"/>
          <w:szCs w:val="20"/>
        </w:rPr>
        <w:t>ternet on another server.  Although we maintain nearly a 100% uptime, we also encourage our clients to put in place error checking and fail safes in case the XML feed is not available.  The recommended cache time is only a recommendation and can be reduced to as low as once a minute in order for critical data to update on the site since our feeds are pull-based.</w:t>
      </w:r>
    </w:p>
    <w:p w:rsidR="00D842B5" w:rsidRDefault="00D842B5" w:rsidP="00D842B5">
      <w:pPr>
        <w:rPr>
          <w:rFonts w:ascii="Arial" w:hAnsi="Arial" w:cs="Arial"/>
          <w:sz w:val="20"/>
          <w:szCs w:val="20"/>
        </w:rPr>
      </w:pPr>
    </w:p>
    <w:p w:rsidR="00D842B5" w:rsidRPr="00B178AA" w:rsidRDefault="00D842B5" w:rsidP="00D842B5">
      <w:pPr>
        <w:rPr>
          <w:rFonts w:ascii="Arial" w:hAnsi="Arial" w:cs="Arial"/>
          <w:sz w:val="20"/>
          <w:szCs w:val="20"/>
        </w:rPr>
      </w:pPr>
      <w:r>
        <w:rPr>
          <w:rFonts w:ascii="Arial" w:hAnsi="Arial" w:cs="Arial"/>
          <w:sz w:val="20"/>
          <w:szCs w:val="20"/>
        </w:rPr>
        <w:t>Recommended cache time: 1-2 minutes (during trading hours for the QUOTES data, HISTQUOTE can be access on the fly</w:t>
      </w:r>
      <w:r w:rsidR="006C72D2">
        <w:rPr>
          <w:rFonts w:ascii="Arial" w:hAnsi="Arial" w:cs="Arial"/>
          <w:sz w:val="20"/>
          <w:szCs w:val="20"/>
        </w:rPr>
        <w:t xml:space="preserve"> since we do not anticipate high usage to the form</w:t>
      </w:r>
      <w:r>
        <w:rPr>
          <w:rFonts w:ascii="Arial" w:hAnsi="Arial" w:cs="Arial"/>
          <w:sz w:val="20"/>
          <w:szCs w:val="20"/>
        </w:rPr>
        <w:t>)</w:t>
      </w:r>
    </w:p>
    <w:p w:rsidR="008E6020" w:rsidRPr="007161BC" w:rsidRDefault="008E6020" w:rsidP="008E6020">
      <w:pPr>
        <w:rPr>
          <w:rFonts w:ascii="Arial" w:hAnsi="Arial" w:cs="Arial"/>
          <w:sz w:val="20"/>
          <w:szCs w:val="20"/>
        </w:rPr>
      </w:pPr>
      <w:r w:rsidRPr="00941E37">
        <w:rPr>
          <w:rFonts w:ascii="Arial" w:hAnsi="Arial" w:cs="Arial"/>
          <w:b/>
          <w:bCs/>
          <w:sz w:val="20"/>
          <w:szCs w:val="20"/>
        </w:rPr>
        <w:br w:type="page"/>
      </w:r>
      <w:proofErr w:type="spellStart"/>
      <w:r w:rsidR="00F2032F">
        <w:rPr>
          <w:rFonts w:ascii="Arial" w:hAnsi="Arial" w:cs="Arial"/>
          <w:b/>
          <w:bCs/>
          <w:sz w:val="20"/>
          <w:szCs w:val="20"/>
        </w:rPr>
        <w:lastRenderedPageBreak/>
        <w:t>HistQuote</w:t>
      </w:r>
      <w:proofErr w:type="spellEnd"/>
      <w:r w:rsidR="00F2032F">
        <w:rPr>
          <w:rFonts w:ascii="Arial" w:hAnsi="Arial" w:cs="Arial"/>
          <w:b/>
          <w:bCs/>
          <w:sz w:val="20"/>
          <w:szCs w:val="20"/>
        </w:rPr>
        <w:t xml:space="preserve"> Elements &amp; Attributes</w:t>
      </w:r>
    </w:p>
    <w:p w:rsidR="00F2032F" w:rsidRPr="00941E37" w:rsidRDefault="00F2032F" w:rsidP="008E6020">
      <w:pPr>
        <w:rPr>
          <w:rFonts w:ascii="Arial" w:hAnsi="Arial" w:cs="Arial"/>
          <w:sz w:val="20"/>
          <w:szCs w:val="20"/>
        </w:rPr>
      </w:pPr>
    </w:p>
    <w:tbl>
      <w:tblPr>
        <w:tblW w:w="1008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40"/>
        <w:gridCol w:w="1800"/>
        <w:gridCol w:w="3960"/>
        <w:gridCol w:w="1980"/>
      </w:tblGrid>
      <w:tr w:rsidR="008E6020" w:rsidRPr="00941E37">
        <w:tc>
          <w:tcPr>
            <w:tcW w:w="2340" w:type="dxa"/>
            <w:tcBorders>
              <w:bottom w:val="single" w:sz="4" w:space="0" w:color="auto"/>
            </w:tcBorders>
            <w:shd w:val="clear" w:color="auto" w:fill="A6A6A6"/>
          </w:tcPr>
          <w:p w:rsidR="008E6020" w:rsidRPr="00941E37" w:rsidRDefault="008E6020" w:rsidP="000A6C73">
            <w:pPr>
              <w:pStyle w:val="Caption"/>
              <w:keepNext/>
              <w:rPr>
                <w:rFonts w:ascii="Arial" w:hAnsi="Arial" w:cs="Arial"/>
              </w:rPr>
            </w:pPr>
            <w:r w:rsidRPr="00941E37">
              <w:rPr>
                <w:rFonts w:ascii="Arial" w:hAnsi="Arial" w:cs="Arial"/>
              </w:rPr>
              <w:t>Element</w:t>
            </w:r>
          </w:p>
        </w:tc>
        <w:tc>
          <w:tcPr>
            <w:tcW w:w="1800" w:type="dxa"/>
            <w:tcBorders>
              <w:bottom w:val="single" w:sz="4" w:space="0" w:color="auto"/>
            </w:tcBorders>
            <w:shd w:val="clear" w:color="auto" w:fill="A6A6A6"/>
          </w:tcPr>
          <w:p w:rsidR="008E6020" w:rsidRPr="00941E37" w:rsidRDefault="008E6020" w:rsidP="000A6C73">
            <w:pPr>
              <w:pStyle w:val="Caption"/>
              <w:keepNext/>
              <w:rPr>
                <w:rFonts w:ascii="Arial" w:hAnsi="Arial" w:cs="Arial"/>
              </w:rPr>
            </w:pPr>
            <w:r w:rsidRPr="00941E37">
              <w:rPr>
                <w:rFonts w:ascii="Arial" w:hAnsi="Arial" w:cs="Arial"/>
              </w:rPr>
              <w:t>Attribute</w:t>
            </w:r>
          </w:p>
        </w:tc>
        <w:tc>
          <w:tcPr>
            <w:tcW w:w="3960" w:type="dxa"/>
            <w:tcBorders>
              <w:bottom w:val="single" w:sz="4" w:space="0" w:color="auto"/>
            </w:tcBorders>
            <w:shd w:val="clear" w:color="auto" w:fill="A6A6A6"/>
          </w:tcPr>
          <w:p w:rsidR="008E6020" w:rsidRPr="00941E37" w:rsidRDefault="008E6020" w:rsidP="000A6C73">
            <w:pPr>
              <w:pStyle w:val="Caption"/>
              <w:keepNext/>
              <w:rPr>
                <w:rFonts w:ascii="Arial" w:hAnsi="Arial" w:cs="Arial"/>
              </w:rPr>
            </w:pPr>
            <w:r w:rsidRPr="00941E37">
              <w:rPr>
                <w:rFonts w:ascii="Arial" w:hAnsi="Arial" w:cs="Arial"/>
              </w:rPr>
              <w:t>Description</w:t>
            </w:r>
          </w:p>
        </w:tc>
        <w:tc>
          <w:tcPr>
            <w:tcW w:w="1980" w:type="dxa"/>
            <w:tcBorders>
              <w:bottom w:val="single" w:sz="4" w:space="0" w:color="auto"/>
            </w:tcBorders>
            <w:shd w:val="clear" w:color="auto" w:fill="A6A6A6"/>
          </w:tcPr>
          <w:p w:rsidR="008E6020" w:rsidRPr="00941E37" w:rsidRDefault="008E6020" w:rsidP="000A6C73">
            <w:pPr>
              <w:pStyle w:val="Caption"/>
              <w:keepNext/>
              <w:rPr>
                <w:rFonts w:ascii="Arial" w:hAnsi="Arial" w:cs="Arial"/>
              </w:rPr>
            </w:pPr>
            <w:r w:rsidRPr="00941E37">
              <w:rPr>
                <w:rFonts w:ascii="Arial" w:hAnsi="Arial" w:cs="Arial"/>
              </w:rPr>
              <w:t>Values</w:t>
            </w:r>
          </w:p>
        </w:tc>
      </w:tr>
      <w:tr w:rsidR="008E6020" w:rsidRPr="00941E37">
        <w:trPr>
          <w:trHeight w:val="215"/>
        </w:trPr>
        <w:tc>
          <w:tcPr>
            <w:tcW w:w="2340" w:type="dxa"/>
          </w:tcPr>
          <w:p w:rsidR="008E6020" w:rsidRPr="00F2032F" w:rsidRDefault="008E6020" w:rsidP="000A6C73">
            <w:pPr>
              <w:pStyle w:val="BodyText"/>
              <w:rPr>
                <w:rFonts w:ascii="Arial" w:hAnsi="Arial" w:cs="Arial"/>
                <w:b/>
                <w:bCs/>
                <w:sz w:val="16"/>
                <w:szCs w:val="16"/>
              </w:rPr>
            </w:pPr>
            <w:r w:rsidRPr="00F2032F">
              <w:rPr>
                <w:rFonts w:ascii="Arial" w:hAnsi="Arial" w:cs="Arial"/>
                <w:b/>
                <w:bCs/>
                <w:sz w:val="16"/>
                <w:szCs w:val="16"/>
              </w:rPr>
              <w:t>IRXML</w:t>
            </w:r>
          </w:p>
        </w:tc>
        <w:tc>
          <w:tcPr>
            <w:tcW w:w="1800" w:type="dxa"/>
          </w:tcPr>
          <w:p w:rsidR="008E6020" w:rsidRPr="00F2032F" w:rsidRDefault="008E6020" w:rsidP="000A6C73">
            <w:pPr>
              <w:pStyle w:val="BodyText"/>
              <w:rPr>
                <w:rFonts w:ascii="Arial" w:hAnsi="Arial" w:cs="Arial"/>
                <w:b/>
                <w:bCs/>
                <w:sz w:val="16"/>
                <w:szCs w:val="16"/>
              </w:rPr>
            </w:pPr>
          </w:p>
        </w:tc>
        <w:tc>
          <w:tcPr>
            <w:tcW w:w="3960" w:type="dxa"/>
          </w:tcPr>
          <w:p w:rsidR="008E6020" w:rsidRPr="00F2032F" w:rsidRDefault="008E6020" w:rsidP="000A6C73">
            <w:pPr>
              <w:pStyle w:val="BodyText"/>
              <w:rPr>
                <w:rFonts w:ascii="Arial" w:hAnsi="Arial" w:cs="Arial"/>
                <w:sz w:val="16"/>
                <w:szCs w:val="16"/>
              </w:rPr>
            </w:pPr>
            <w:r w:rsidRPr="00F2032F">
              <w:rPr>
                <w:rFonts w:ascii="Arial" w:hAnsi="Arial" w:cs="Arial"/>
                <w:sz w:val="16"/>
                <w:szCs w:val="16"/>
              </w:rPr>
              <w:t>The root element of the XML.</w:t>
            </w:r>
          </w:p>
        </w:tc>
        <w:tc>
          <w:tcPr>
            <w:tcW w:w="1980" w:type="dxa"/>
          </w:tcPr>
          <w:p w:rsidR="008E6020" w:rsidRPr="00F2032F" w:rsidRDefault="008E6020" w:rsidP="000A6C73">
            <w:pPr>
              <w:pStyle w:val="BodyText"/>
              <w:rPr>
                <w:rFonts w:ascii="Arial" w:hAnsi="Arial" w:cs="Arial"/>
                <w:b/>
                <w:bCs/>
                <w:sz w:val="16"/>
                <w:szCs w:val="16"/>
              </w:rPr>
            </w:pPr>
          </w:p>
        </w:tc>
      </w:tr>
      <w:tr w:rsidR="008E6020" w:rsidRPr="00941E37">
        <w:tc>
          <w:tcPr>
            <w:tcW w:w="2340" w:type="dxa"/>
          </w:tcPr>
          <w:p w:rsidR="008E6020" w:rsidRPr="00F2032F" w:rsidRDefault="008E6020" w:rsidP="000A6C73">
            <w:pPr>
              <w:pStyle w:val="BodyText"/>
              <w:rPr>
                <w:rFonts w:ascii="Arial" w:hAnsi="Arial" w:cs="Arial"/>
                <w:b/>
                <w:bCs/>
                <w:sz w:val="16"/>
                <w:szCs w:val="16"/>
              </w:rPr>
            </w:pPr>
          </w:p>
        </w:tc>
        <w:tc>
          <w:tcPr>
            <w:tcW w:w="1800" w:type="dxa"/>
          </w:tcPr>
          <w:p w:rsidR="008E6020" w:rsidRPr="00F2032F" w:rsidRDefault="008E6020" w:rsidP="000A6C73">
            <w:pPr>
              <w:pStyle w:val="BodyText"/>
              <w:rPr>
                <w:rFonts w:ascii="Arial" w:hAnsi="Arial" w:cs="Arial"/>
                <w:b/>
                <w:bCs/>
                <w:sz w:val="16"/>
                <w:szCs w:val="16"/>
              </w:rPr>
            </w:pPr>
            <w:proofErr w:type="spellStart"/>
            <w:r w:rsidRPr="00F2032F">
              <w:rPr>
                <w:rFonts w:ascii="Arial" w:hAnsi="Arial" w:cs="Arial"/>
                <w:b/>
                <w:bCs/>
                <w:sz w:val="16"/>
                <w:szCs w:val="16"/>
              </w:rPr>
              <w:t>CorpMasterID</w:t>
            </w:r>
            <w:proofErr w:type="spellEnd"/>
          </w:p>
        </w:tc>
        <w:tc>
          <w:tcPr>
            <w:tcW w:w="3960" w:type="dxa"/>
          </w:tcPr>
          <w:p w:rsidR="008E6020" w:rsidRPr="00F2032F" w:rsidRDefault="008E6020" w:rsidP="000A6C73">
            <w:pPr>
              <w:pStyle w:val="BodyText"/>
              <w:rPr>
                <w:rFonts w:ascii="Arial" w:hAnsi="Arial" w:cs="Arial"/>
                <w:sz w:val="16"/>
                <w:szCs w:val="16"/>
              </w:rPr>
            </w:pPr>
            <w:r w:rsidRPr="00F2032F">
              <w:rPr>
                <w:rFonts w:ascii="Arial" w:hAnsi="Arial" w:cs="Arial"/>
                <w:sz w:val="16"/>
                <w:szCs w:val="16"/>
              </w:rPr>
              <w:t xml:space="preserve">This is the same as your </w:t>
            </w:r>
            <w:proofErr w:type="spellStart"/>
            <w:r w:rsidRPr="00F2032F">
              <w:rPr>
                <w:rFonts w:ascii="Arial" w:hAnsi="Arial" w:cs="Arial"/>
                <w:sz w:val="16"/>
                <w:szCs w:val="16"/>
              </w:rPr>
              <w:t>Compid</w:t>
            </w:r>
            <w:proofErr w:type="spellEnd"/>
            <w:r w:rsidRPr="00F2032F">
              <w:rPr>
                <w:rFonts w:ascii="Arial" w:hAnsi="Arial" w:cs="Arial"/>
                <w:sz w:val="16"/>
                <w:szCs w:val="16"/>
              </w:rPr>
              <w:t>.</w:t>
            </w:r>
          </w:p>
        </w:tc>
        <w:tc>
          <w:tcPr>
            <w:tcW w:w="1980" w:type="dxa"/>
          </w:tcPr>
          <w:p w:rsidR="008E6020" w:rsidRPr="00F2032F" w:rsidRDefault="008E6020" w:rsidP="000A6C73">
            <w:pPr>
              <w:pStyle w:val="BodyText"/>
              <w:rPr>
                <w:rFonts w:ascii="Arial" w:hAnsi="Arial" w:cs="Arial"/>
                <w:sz w:val="16"/>
                <w:szCs w:val="16"/>
              </w:rPr>
            </w:pPr>
          </w:p>
        </w:tc>
      </w:tr>
      <w:tr w:rsidR="008E6020" w:rsidRPr="00941E37">
        <w:trPr>
          <w:cantSplit/>
        </w:trPr>
        <w:tc>
          <w:tcPr>
            <w:tcW w:w="2340" w:type="dxa"/>
          </w:tcPr>
          <w:p w:rsidR="008E6020" w:rsidRPr="00F2032F" w:rsidRDefault="008E6020" w:rsidP="000A6C73">
            <w:pPr>
              <w:pStyle w:val="BodyText"/>
              <w:rPr>
                <w:rFonts w:ascii="Arial" w:hAnsi="Arial" w:cs="Arial"/>
                <w:b/>
                <w:bCs/>
                <w:sz w:val="16"/>
                <w:szCs w:val="16"/>
              </w:rPr>
            </w:pPr>
            <w:proofErr w:type="spellStart"/>
            <w:r w:rsidRPr="00F2032F">
              <w:rPr>
                <w:rFonts w:ascii="Arial" w:hAnsi="Arial" w:cs="Arial"/>
                <w:b/>
                <w:bCs/>
                <w:sz w:val="16"/>
                <w:szCs w:val="16"/>
              </w:rPr>
              <w:t>HistoricalQuotes</w:t>
            </w:r>
            <w:proofErr w:type="spellEnd"/>
          </w:p>
        </w:tc>
        <w:tc>
          <w:tcPr>
            <w:tcW w:w="1800" w:type="dxa"/>
          </w:tcPr>
          <w:p w:rsidR="008E6020" w:rsidRPr="00F2032F" w:rsidRDefault="008E6020" w:rsidP="000A6C73">
            <w:pPr>
              <w:pStyle w:val="BodyText"/>
              <w:rPr>
                <w:rFonts w:ascii="Arial" w:hAnsi="Arial" w:cs="Arial"/>
                <w:b/>
                <w:bCs/>
                <w:sz w:val="16"/>
                <w:szCs w:val="16"/>
              </w:rPr>
            </w:pPr>
          </w:p>
        </w:tc>
        <w:tc>
          <w:tcPr>
            <w:tcW w:w="3960" w:type="dxa"/>
          </w:tcPr>
          <w:p w:rsidR="008E6020" w:rsidRPr="00F2032F" w:rsidRDefault="008E6020" w:rsidP="000A6C73">
            <w:pPr>
              <w:pStyle w:val="BodyText"/>
              <w:rPr>
                <w:rFonts w:ascii="Arial" w:hAnsi="Arial" w:cs="Arial"/>
                <w:sz w:val="16"/>
                <w:szCs w:val="16"/>
              </w:rPr>
            </w:pPr>
            <w:r w:rsidRPr="00F2032F">
              <w:rPr>
                <w:rFonts w:ascii="Arial" w:hAnsi="Arial" w:cs="Arial"/>
                <w:sz w:val="16"/>
                <w:szCs w:val="16"/>
              </w:rPr>
              <w:t xml:space="preserve">This element contains the </w:t>
            </w:r>
            <w:proofErr w:type="spellStart"/>
            <w:r w:rsidRPr="00F2032F">
              <w:rPr>
                <w:rFonts w:ascii="Arial" w:hAnsi="Arial" w:cs="Arial"/>
                <w:b/>
                <w:bCs/>
                <w:sz w:val="16"/>
                <w:szCs w:val="16"/>
              </w:rPr>
              <w:t>HistoricalQuote</w:t>
            </w:r>
            <w:proofErr w:type="spellEnd"/>
            <w:r w:rsidRPr="00F2032F">
              <w:rPr>
                <w:rFonts w:ascii="Arial" w:hAnsi="Arial" w:cs="Arial"/>
                <w:sz w:val="16"/>
                <w:szCs w:val="16"/>
              </w:rPr>
              <w:t xml:space="preserve"> elements and is a child of IRXML.</w:t>
            </w:r>
          </w:p>
        </w:tc>
        <w:tc>
          <w:tcPr>
            <w:tcW w:w="1980" w:type="dxa"/>
          </w:tcPr>
          <w:p w:rsidR="008E6020" w:rsidRPr="00F2032F" w:rsidRDefault="008E6020" w:rsidP="000A6C73">
            <w:pPr>
              <w:pStyle w:val="BodyText"/>
              <w:rPr>
                <w:rFonts w:ascii="Arial" w:hAnsi="Arial" w:cs="Arial"/>
                <w:b/>
                <w:bCs/>
                <w:sz w:val="16"/>
                <w:szCs w:val="16"/>
              </w:rPr>
            </w:pPr>
          </w:p>
        </w:tc>
      </w:tr>
      <w:tr w:rsidR="008E6020" w:rsidRPr="00941E37">
        <w:tc>
          <w:tcPr>
            <w:tcW w:w="2340" w:type="dxa"/>
          </w:tcPr>
          <w:p w:rsidR="008E6020" w:rsidRPr="00F2032F" w:rsidRDefault="008E6020" w:rsidP="000A6C73">
            <w:pPr>
              <w:pStyle w:val="BodyText"/>
              <w:rPr>
                <w:rFonts w:ascii="Arial" w:hAnsi="Arial" w:cs="Arial"/>
                <w:b/>
                <w:bCs/>
                <w:sz w:val="16"/>
                <w:szCs w:val="16"/>
              </w:rPr>
            </w:pPr>
          </w:p>
        </w:tc>
        <w:tc>
          <w:tcPr>
            <w:tcW w:w="1800" w:type="dxa"/>
          </w:tcPr>
          <w:p w:rsidR="008E6020" w:rsidRPr="00F2032F" w:rsidRDefault="008E6020" w:rsidP="000A6C73">
            <w:pPr>
              <w:pStyle w:val="BodyText"/>
              <w:rPr>
                <w:rFonts w:ascii="Arial" w:hAnsi="Arial" w:cs="Arial"/>
                <w:b/>
                <w:bCs/>
                <w:sz w:val="16"/>
                <w:szCs w:val="16"/>
              </w:rPr>
            </w:pPr>
            <w:r w:rsidRPr="00F2032F">
              <w:rPr>
                <w:rFonts w:ascii="Arial" w:hAnsi="Arial" w:cs="Arial"/>
                <w:b/>
                <w:bCs/>
                <w:sz w:val="16"/>
                <w:szCs w:val="16"/>
              </w:rPr>
              <w:t>Ticker</w:t>
            </w:r>
          </w:p>
        </w:tc>
        <w:tc>
          <w:tcPr>
            <w:tcW w:w="3960" w:type="dxa"/>
          </w:tcPr>
          <w:p w:rsidR="008E6020" w:rsidRPr="00F2032F" w:rsidRDefault="008E6020" w:rsidP="000A6C73">
            <w:pPr>
              <w:pStyle w:val="BodyText"/>
              <w:rPr>
                <w:rFonts w:ascii="Arial" w:hAnsi="Arial" w:cs="Arial"/>
                <w:sz w:val="16"/>
                <w:szCs w:val="16"/>
              </w:rPr>
            </w:pPr>
            <w:r w:rsidRPr="00F2032F">
              <w:rPr>
                <w:rFonts w:ascii="Arial" w:hAnsi="Arial" w:cs="Arial"/>
                <w:sz w:val="16"/>
                <w:szCs w:val="16"/>
              </w:rPr>
              <w:t>This is the ticker symbol for which the information applies.</w:t>
            </w:r>
          </w:p>
        </w:tc>
        <w:tc>
          <w:tcPr>
            <w:tcW w:w="1980" w:type="dxa"/>
          </w:tcPr>
          <w:p w:rsidR="008E6020" w:rsidRPr="00F2032F" w:rsidRDefault="008E6020" w:rsidP="000A6C73">
            <w:pPr>
              <w:pStyle w:val="BodyText"/>
              <w:rPr>
                <w:rFonts w:ascii="Arial" w:hAnsi="Arial" w:cs="Arial"/>
                <w:i/>
                <w:iCs/>
                <w:sz w:val="16"/>
                <w:szCs w:val="16"/>
              </w:rPr>
            </w:pPr>
          </w:p>
        </w:tc>
      </w:tr>
      <w:tr w:rsidR="008E6020" w:rsidRPr="00941E37">
        <w:trPr>
          <w:trHeight w:val="845"/>
        </w:trPr>
        <w:tc>
          <w:tcPr>
            <w:tcW w:w="2340" w:type="dxa"/>
          </w:tcPr>
          <w:p w:rsidR="008E6020" w:rsidRPr="00F2032F" w:rsidRDefault="008E6020" w:rsidP="000A6C73">
            <w:pPr>
              <w:pStyle w:val="BodyText"/>
              <w:rPr>
                <w:rFonts w:ascii="Arial" w:hAnsi="Arial" w:cs="Arial"/>
                <w:b/>
                <w:bCs/>
                <w:sz w:val="16"/>
                <w:szCs w:val="16"/>
              </w:rPr>
            </w:pPr>
          </w:p>
        </w:tc>
        <w:tc>
          <w:tcPr>
            <w:tcW w:w="1800" w:type="dxa"/>
          </w:tcPr>
          <w:p w:rsidR="008E6020" w:rsidRPr="00F2032F" w:rsidRDefault="008E6020" w:rsidP="000A6C73">
            <w:pPr>
              <w:pStyle w:val="BodyText"/>
              <w:rPr>
                <w:rFonts w:ascii="Arial" w:hAnsi="Arial" w:cs="Arial"/>
                <w:b/>
                <w:bCs/>
                <w:sz w:val="16"/>
                <w:szCs w:val="16"/>
              </w:rPr>
            </w:pPr>
            <w:r w:rsidRPr="00F2032F">
              <w:rPr>
                <w:rFonts w:ascii="Arial" w:hAnsi="Arial" w:cs="Arial"/>
                <w:b/>
                <w:bCs/>
                <w:sz w:val="16"/>
                <w:szCs w:val="16"/>
              </w:rPr>
              <w:t>Date</w:t>
            </w:r>
          </w:p>
        </w:tc>
        <w:tc>
          <w:tcPr>
            <w:tcW w:w="3960" w:type="dxa"/>
          </w:tcPr>
          <w:p w:rsidR="008E6020" w:rsidRPr="00F2032F" w:rsidRDefault="008E6020" w:rsidP="000A6C73">
            <w:pPr>
              <w:pStyle w:val="BodyText"/>
              <w:rPr>
                <w:rFonts w:ascii="Arial" w:hAnsi="Arial" w:cs="Arial"/>
                <w:sz w:val="16"/>
                <w:szCs w:val="16"/>
              </w:rPr>
            </w:pPr>
            <w:r w:rsidRPr="00F2032F">
              <w:rPr>
                <w:rFonts w:ascii="Arial" w:hAnsi="Arial" w:cs="Arial"/>
                <w:sz w:val="16"/>
                <w:szCs w:val="16"/>
              </w:rPr>
              <w:t>This is the date of requested information.</w:t>
            </w:r>
          </w:p>
        </w:tc>
        <w:tc>
          <w:tcPr>
            <w:tcW w:w="1980" w:type="dxa"/>
          </w:tcPr>
          <w:p w:rsidR="008E6020" w:rsidRPr="00F2032F" w:rsidRDefault="008E6020" w:rsidP="000A6C73">
            <w:pPr>
              <w:pStyle w:val="BodyText"/>
              <w:rPr>
                <w:rFonts w:ascii="Arial" w:hAnsi="Arial" w:cs="Arial"/>
                <w:sz w:val="16"/>
                <w:szCs w:val="16"/>
              </w:rPr>
            </w:pPr>
          </w:p>
        </w:tc>
      </w:tr>
      <w:tr w:rsidR="008E6020" w:rsidRPr="00941E37">
        <w:trPr>
          <w:trHeight w:val="665"/>
        </w:trPr>
        <w:tc>
          <w:tcPr>
            <w:tcW w:w="2340" w:type="dxa"/>
          </w:tcPr>
          <w:p w:rsidR="008E6020" w:rsidRPr="00F2032F" w:rsidRDefault="008E6020" w:rsidP="000A6C73">
            <w:pPr>
              <w:pStyle w:val="BodyText"/>
              <w:rPr>
                <w:rFonts w:ascii="Arial" w:hAnsi="Arial" w:cs="Arial"/>
                <w:b/>
                <w:bCs/>
                <w:sz w:val="16"/>
                <w:szCs w:val="16"/>
              </w:rPr>
            </w:pPr>
            <w:proofErr w:type="spellStart"/>
            <w:r w:rsidRPr="00F2032F">
              <w:rPr>
                <w:rFonts w:ascii="Arial" w:hAnsi="Arial" w:cs="Arial"/>
                <w:b/>
                <w:bCs/>
                <w:sz w:val="16"/>
                <w:szCs w:val="16"/>
              </w:rPr>
              <w:t>HistoricalQuote</w:t>
            </w:r>
            <w:proofErr w:type="spellEnd"/>
          </w:p>
        </w:tc>
        <w:tc>
          <w:tcPr>
            <w:tcW w:w="1800" w:type="dxa"/>
          </w:tcPr>
          <w:p w:rsidR="008E6020" w:rsidRPr="00F2032F" w:rsidRDefault="008E6020" w:rsidP="000A6C73">
            <w:pPr>
              <w:pStyle w:val="BodyText"/>
              <w:rPr>
                <w:rFonts w:ascii="Arial" w:hAnsi="Arial" w:cs="Arial"/>
                <w:b/>
                <w:bCs/>
                <w:sz w:val="16"/>
                <w:szCs w:val="16"/>
              </w:rPr>
            </w:pPr>
          </w:p>
        </w:tc>
        <w:tc>
          <w:tcPr>
            <w:tcW w:w="3960" w:type="dxa"/>
          </w:tcPr>
          <w:p w:rsidR="008E6020" w:rsidRPr="00F2032F" w:rsidRDefault="008E6020" w:rsidP="000A6C73">
            <w:pPr>
              <w:pStyle w:val="BodyText"/>
              <w:rPr>
                <w:rFonts w:ascii="Arial" w:hAnsi="Arial" w:cs="Arial"/>
                <w:sz w:val="16"/>
                <w:szCs w:val="16"/>
              </w:rPr>
            </w:pPr>
            <w:r w:rsidRPr="00F2032F">
              <w:rPr>
                <w:rFonts w:ascii="Arial" w:hAnsi="Arial" w:cs="Arial"/>
                <w:sz w:val="16"/>
                <w:szCs w:val="16"/>
              </w:rPr>
              <w:t xml:space="preserve">This element contains the informational elements and is a child of </w:t>
            </w:r>
            <w:proofErr w:type="spellStart"/>
            <w:r w:rsidRPr="00F2032F">
              <w:rPr>
                <w:rFonts w:ascii="Arial" w:hAnsi="Arial" w:cs="Arial"/>
                <w:b/>
                <w:bCs/>
                <w:sz w:val="16"/>
                <w:szCs w:val="16"/>
              </w:rPr>
              <w:t>HistoricalQuotes</w:t>
            </w:r>
            <w:proofErr w:type="spellEnd"/>
            <w:r w:rsidRPr="00F2032F">
              <w:rPr>
                <w:rFonts w:ascii="Arial" w:hAnsi="Arial" w:cs="Arial"/>
                <w:sz w:val="16"/>
                <w:szCs w:val="16"/>
              </w:rPr>
              <w:t>.</w:t>
            </w:r>
          </w:p>
        </w:tc>
        <w:tc>
          <w:tcPr>
            <w:tcW w:w="1980" w:type="dxa"/>
          </w:tcPr>
          <w:p w:rsidR="008E6020" w:rsidRPr="00F2032F" w:rsidRDefault="008E6020" w:rsidP="000A6C73">
            <w:pPr>
              <w:pStyle w:val="BodyText"/>
              <w:rPr>
                <w:rFonts w:ascii="Arial" w:hAnsi="Arial" w:cs="Arial"/>
                <w:b/>
                <w:bCs/>
                <w:sz w:val="16"/>
                <w:szCs w:val="16"/>
              </w:rPr>
            </w:pPr>
          </w:p>
        </w:tc>
      </w:tr>
      <w:tr w:rsidR="008E6020" w:rsidRPr="00941E37">
        <w:tc>
          <w:tcPr>
            <w:tcW w:w="2340" w:type="dxa"/>
          </w:tcPr>
          <w:p w:rsidR="008E6020" w:rsidRPr="00F2032F" w:rsidRDefault="008E6020" w:rsidP="000A6C73">
            <w:pPr>
              <w:pStyle w:val="BodyText"/>
              <w:rPr>
                <w:rFonts w:ascii="Arial" w:hAnsi="Arial" w:cs="Arial"/>
                <w:b/>
                <w:bCs/>
                <w:sz w:val="16"/>
                <w:szCs w:val="16"/>
              </w:rPr>
            </w:pPr>
            <w:r w:rsidRPr="00F2032F">
              <w:rPr>
                <w:rFonts w:ascii="Arial" w:hAnsi="Arial" w:cs="Arial"/>
                <w:b/>
                <w:bCs/>
                <w:sz w:val="16"/>
                <w:szCs w:val="16"/>
              </w:rPr>
              <w:t>Comment</w:t>
            </w:r>
          </w:p>
        </w:tc>
        <w:tc>
          <w:tcPr>
            <w:tcW w:w="1800" w:type="dxa"/>
          </w:tcPr>
          <w:p w:rsidR="008E6020" w:rsidRPr="00F2032F" w:rsidRDefault="008E6020" w:rsidP="000A6C73">
            <w:pPr>
              <w:pStyle w:val="BodyText"/>
              <w:rPr>
                <w:rFonts w:ascii="Arial" w:hAnsi="Arial" w:cs="Arial"/>
                <w:b/>
                <w:bCs/>
                <w:sz w:val="16"/>
                <w:szCs w:val="16"/>
              </w:rPr>
            </w:pPr>
          </w:p>
        </w:tc>
        <w:tc>
          <w:tcPr>
            <w:tcW w:w="3960" w:type="dxa"/>
          </w:tcPr>
          <w:p w:rsidR="008E6020" w:rsidRPr="00F2032F" w:rsidRDefault="008E6020" w:rsidP="000A6C73">
            <w:pPr>
              <w:pStyle w:val="BodyText"/>
              <w:rPr>
                <w:rFonts w:ascii="Arial" w:hAnsi="Arial" w:cs="Arial"/>
                <w:sz w:val="16"/>
                <w:szCs w:val="16"/>
              </w:rPr>
            </w:pPr>
            <w:r w:rsidRPr="00F2032F">
              <w:rPr>
                <w:rFonts w:ascii="Arial" w:hAnsi="Arial" w:cs="Arial"/>
                <w:sz w:val="16"/>
                <w:szCs w:val="16"/>
              </w:rPr>
              <w:t xml:space="preserve">Child of </w:t>
            </w:r>
            <w:proofErr w:type="spellStart"/>
            <w:r w:rsidRPr="00F2032F">
              <w:rPr>
                <w:rFonts w:ascii="Arial" w:hAnsi="Arial" w:cs="Arial"/>
                <w:b/>
                <w:bCs/>
                <w:sz w:val="16"/>
                <w:szCs w:val="16"/>
              </w:rPr>
              <w:t>HistorialQuote</w:t>
            </w:r>
            <w:proofErr w:type="spellEnd"/>
            <w:r w:rsidRPr="00F2032F">
              <w:rPr>
                <w:rFonts w:ascii="Arial" w:hAnsi="Arial" w:cs="Arial"/>
                <w:sz w:val="16"/>
                <w:szCs w:val="16"/>
              </w:rPr>
              <w:t>.  If the date request is not a trading day or the symbol is invalid, an error message will return</w:t>
            </w:r>
          </w:p>
        </w:tc>
        <w:tc>
          <w:tcPr>
            <w:tcW w:w="1980" w:type="dxa"/>
          </w:tcPr>
          <w:p w:rsidR="008E6020" w:rsidRPr="00F2032F" w:rsidRDefault="008E6020" w:rsidP="000A6C73">
            <w:pPr>
              <w:pStyle w:val="BodyText"/>
              <w:rPr>
                <w:rFonts w:ascii="Arial" w:hAnsi="Arial" w:cs="Arial"/>
                <w:sz w:val="16"/>
                <w:szCs w:val="16"/>
              </w:rPr>
            </w:pPr>
          </w:p>
        </w:tc>
      </w:tr>
      <w:tr w:rsidR="008E6020" w:rsidRPr="00941E37">
        <w:tc>
          <w:tcPr>
            <w:tcW w:w="2340" w:type="dxa"/>
          </w:tcPr>
          <w:p w:rsidR="008E6020" w:rsidRPr="00F2032F" w:rsidRDefault="008E6020" w:rsidP="000A6C73">
            <w:pPr>
              <w:pStyle w:val="BodyText"/>
              <w:rPr>
                <w:rFonts w:ascii="Arial" w:hAnsi="Arial" w:cs="Arial"/>
                <w:b/>
                <w:bCs/>
                <w:sz w:val="16"/>
                <w:szCs w:val="16"/>
              </w:rPr>
            </w:pPr>
            <w:r w:rsidRPr="00F2032F">
              <w:rPr>
                <w:rFonts w:ascii="Arial" w:hAnsi="Arial" w:cs="Arial"/>
                <w:b/>
                <w:bCs/>
                <w:sz w:val="16"/>
                <w:szCs w:val="16"/>
              </w:rPr>
              <w:t>Last</w:t>
            </w:r>
          </w:p>
        </w:tc>
        <w:tc>
          <w:tcPr>
            <w:tcW w:w="1800" w:type="dxa"/>
          </w:tcPr>
          <w:p w:rsidR="008E6020" w:rsidRPr="00F2032F" w:rsidRDefault="008E6020" w:rsidP="000A6C73">
            <w:pPr>
              <w:pStyle w:val="BodyText"/>
              <w:rPr>
                <w:rFonts w:ascii="Arial" w:hAnsi="Arial" w:cs="Arial"/>
                <w:b/>
                <w:bCs/>
                <w:sz w:val="16"/>
                <w:szCs w:val="16"/>
              </w:rPr>
            </w:pPr>
          </w:p>
        </w:tc>
        <w:tc>
          <w:tcPr>
            <w:tcW w:w="3960" w:type="dxa"/>
          </w:tcPr>
          <w:p w:rsidR="008E6020" w:rsidRPr="00F2032F" w:rsidRDefault="008E6020" w:rsidP="000A6C73">
            <w:pPr>
              <w:pStyle w:val="BodyText"/>
              <w:rPr>
                <w:rFonts w:ascii="Arial" w:hAnsi="Arial" w:cs="Arial"/>
                <w:b/>
                <w:bCs/>
                <w:sz w:val="16"/>
                <w:szCs w:val="16"/>
              </w:rPr>
            </w:pPr>
            <w:r w:rsidRPr="00F2032F">
              <w:rPr>
                <w:rFonts w:ascii="Arial" w:hAnsi="Arial" w:cs="Arial"/>
                <w:sz w:val="16"/>
                <w:szCs w:val="16"/>
              </w:rPr>
              <w:t xml:space="preserve">Child of </w:t>
            </w:r>
            <w:proofErr w:type="spellStart"/>
            <w:r w:rsidRPr="00F2032F">
              <w:rPr>
                <w:rFonts w:ascii="Arial" w:hAnsi="Arial" w:cs="Arial"/>
                <w:b/>
                <w:bCs/>
                <w:sz w:val="16"/>
                <w:szCs w:val="16"/>
              </w:rPr>
              <w:t>HistorialQuote</w:t>
            </w:r>
            <w:proofErr w:type="spellEnd"/>
            <w:r w:rsidRPr="00F2032F">
              <w:rPr>
                <w:rFonts w:ascii="Arial" w:hAnsi="Arial" w:cs="Arial"/>
                <w:sz w:val="16"/>
                <w:szCs w:val="16"/>
              </w:rPr>
              <w:t>.  Closing price of security</w:t>
            </w:r>
          </w:p>
        </w:tc>
        <w:tc>
          <w:tcPr>
            <w:tcW w:w="1980" w:type="dxa"/>
          </w:tcPr>
          <w:p w:rsidR="008E6020" w:rsidRPr="00F2032F" w:rsidRDefault="008E6020" w:rsidP="000A6C73">
            <w:pPr>
              <w:pStyle w:val="BodyText"/>
              <w:rPr>
                <w:rFonts w:ascii="Arial" w:hAnsi="Arial" w:cs="Arial"/>
                <w:i/>
                <w:iCs/>
                <w:sz w:val="16"/>
                <w:szCs w:val="16"/>
              </w:rPr>
            </w:pPr>
          </w:p>
        </w:tc>
      </w:tr>
      <w:tr w:rsidR="008E6020" w:rsidRPr="00941E37">
        <w:tc>
          <w:tcPr>
            <w:tcW w:w="2340" w:type="dxa"/>
          </w:tcPr>
          <w:p w:rsidR="008E6020" w:rsidRPr="00F2032F" w:rsidRDefault="008E6020" w:rsidP="000A6C73">
            <w:pPr>
              <w:pStyle w:val="BodyText"/>
              <w:rPr>
                <w:rFonts w:ascii="Arial" w:hAnsi="Arial" w:cs="Arial"/>
                <w:b/>
                <w:bCs/>
                <w:sz w:val="16"/>
                <w:szCs w:val="16"/>
              </w:rPr>
            </w:pPr>
            <w:r w:rsidRPr="00F2032F">
              <w:rPr>
                <w:rFonts w:ascii="Arial" w:hAnsi="Arial" w:cs="Arial"/>
                <w:b/>
                <w:bCs/>
                <w:sz w:val="16"/>
                <w:szCs w:val="16"/>
              </w:rPr>
              <w:t>High</w:t>
            </w:r>
          </w:p>
        </w:tc>
        <w:tc>
          <w:tcPr>
            <w:tcW w:w="1800" w:type="dxa"/>
          </w:tcPr>
          <w:p w:rsidR="008E6020" w:rsidRPr="00F2032F" w:rsidRDefault="008E6020" w:rsidP="000A6C73">
            <w:pPr>
              <w:pStyle w:val="BodyText"/>
              <w:rPr>
                <w:rFonts w:ascii="Arial" w:hAnsi="Arial" w:cs="Arial"/>
                <w:b/>
                <w:bCs/>
                <w:sz w:val="16"/>
                <w:szCs w:val="16"/>
              </w:rPr>
            </w:pPr>
          </w:p>
        </w:tc>
        <w:tc>
          <w:tcPr>
            <w:tcW w:w="3960" w:type="dxa"/>
          </w:tcPr>
          <w:p w:rsidR="008E6020" w:rsidRPr="00F2032F" w:rsidRDefault="008E6020" w:rsidP="000A6C73">
            <w:pPr>
              <w:pStyle w:val="BodyText"/>
              <w:rPr>
                <w:rFonts w:ascii="Arial" w:hAnsi="Arial" w:cs="Arial"/>
                <w:b/>
                <w:bCs/>
                <w:sz w:val="16"/>
                <w:szCs w:val="16"/>
              </w:rPr>
            </w:pPr>
            <w:r w:rsidRPr="00F2032F">
              <w:rPr>
                <w:rFonts w:ascii="Arial" w:hAnsi="Arial" w:cs="Arial"/>
                <w:sz w:val="16"/>
                <w:szCs w:val="16"/>
              </w:rPr>
              <w:t xml:space="preserve">Child of </w:t>
            </w:r>
            <w:proofErr w:type="spellStart"/>
            <w:r w:rsidRPr="00F2032F">
              <w:rPr>
                <w:rFonts w:ascii="Arial" w:hAnsi="Arial" w:cs="Arial"/>
                <w:b/>
                <w:bCs/>
                <w:sz w:val="16"/>
                <w:szCs w:val="16"/>
              </w:rPr>
              <w:t>HistorialQuote</w:t>
            </w:r>
            <w:proofErr w:type="spellEnd"/>
            <w:r w:rsidRPr="00F2032F">
              <w:rPr>
                <w:rFonts w:ascii="Arial" w:hAnsi="Arial" w:cs="Arial"/>
                <w:sz w:val="16"/>
                <w:szCs w:val="16"/>
              </w:rPr>
              <w:t xml:space="preserve">.  </w:t>
            </w:r>
            <w:r w:rsidRPr="00F2032F">
              <w:rPr>
                <w:rFonts w:ascii="Arial" w:eastAsia="Arial Unicode MS" w:hAnsi="Arial" w:cs="Arial"/>
                <w:sz w:val="16"/>
                <w:szCs w:val="16"/>
              </w:rPr>
              <w:t>Highest price of the security during the trading session</w:t>
            </w:r>
          </w:p>
        </w:tc>
        <w:tc>
          <w:tcPr>
            <w:tcW w:w="1980" w:type="dxa"/>
          </w:tcPr>
          <w:p w:rsidR="008E6020" w:rsidRPr="00F2032F" w:rsidRDefault="008E6020" w:rsidP="000A6C73">
            <w:pPr>
              <w:pStyle w:val="BodyText"/>
              <w:rPr>
                <w:rFonts w:ascii="Arial" w:hAnsi="Arial" w:cs="Arial"/>
                <w:i/>
                <w:iCs/>
                <w:sz w:val="16"/>
                <w:szCs w:val="16"/>
              </w:rPr>
            </w:pPr>
          </w:p>
        </w:tc>
      </w:tr>
      <w:tr w:rsidR="008E6020" w:rsidRPr="00941E37">
        <w:tc>
          <w:tcPr>
            <w:tcW w:w="2340" w:type="dxa"/>
          </w:tcPr>
          <w:p w:rsidR="008E6020" w:rsidRPr="00F2032F" w:rsidRDefault="008E6020" w:rsidP="000A6C73">
            <w:pPr>
              <w:pStyle w:val="BodyText"/>
              <w:rPr>
                <w:rFonts w:ascii="Arial" w:hAnsi="Arial" w:cs="Arial"/>
                <w:b/>
                <w:bCs/>
                <w:sz w:val="16"/>
                <w:szCs w:val="16"/>
              </w:rPr>
            </w:pPr>
            <w:r w:rsidRPr="00F2032F">
              <w:rPr>
                <w:rFonts w:ascii="Arial" w:hAnsi="Arial" w:cs="Arial"/>
                <w:b/>
                <w:bCs/>
                <w:sz w:val="16"/>
                <w:szCs w:val="16"/>
              </w:rPr>
              <w:t>Low</w:t>
            </w:r>
          </w:p>
        </w:tc>
        <w:tc>
          <w:tcPr>
            <w:tcW w:w="1800" w:type="dxa"/>
          </w:tcPr>
          <w:p w:rsidR="008E6020" w:rsidRPr="00F2032F" w:rsidRDefault="008E6020" w:rsidP="000A6C73">
            <w:pPr>
              <w:pStyle w:val="BodyText"/>
              <w:rPr>
                <w:rFonts w:ascii="Arial" w:hAnsi="Arial" w:cs="Arial"/>
                <w:b/>
                <w:bCs/>
                <w:sz w:val="16"/>
                <w:szCs w:val="16"/>
              </w:rPr>
            </w:pPr>
          </w:p>
        </w:tc>
        <w:tc>
          <w:tcPr>
            <w:tcW w:w="3960" w:type="dxa"/>
          </w:tcPr>
          <w:p w:rsidR="008E6020" w:rsidRPr="00F2032F" w:rsidRDefault="008E6020" w:rsidP="000A6C73">
            <w:pPr>
              <w:pStyle w:val="BodyText"/>
              <w:rPr>
                <w:rFonts w:ascii="Arial" w:hAnsi="Arial" w:cs="Arial"/>
                <w:b/>
                <w:bCs/>
                <w:sz w:val="16"/>
                <w:szCs w:val="16"/>
              </w:rPr>
            </w:pPr>
            <w:r w:rsidRPr="00F2032F">
              <w:rPr>
                <w:rFonts w:ascii="Arial" w:hAnsi="Arial" w:cs="Arial"/>
                <w:sz w:val="16"/>
                <w:szCs w:val="16"/>
              </w:rPr>
              <w:t xml:space="preserve">Child of </w:t>
            </w:r>
            <w:proofErr w:type="spellStart"/>
            <w:r w:rsidRPr="00F2032F">
              <w:rPr>
                <w:rFonts w:ascii="Arial" w:hAnsi="Arial" w:cs="Arial"/>
                <w:b/>
                <w:bCs/>
                <w:sz w:val="16"/>
                <w:szCs w:val="16"/>
              </w:rPr>
              <w:t>HistorialQuote</w:t>
            </w:r>
            <w:proofErr w:type="spellEnd"/>
            <w:r w:rsidRPr="00F2032F">
              <w:rPr>
                <w:rFonts w:ascii="Arial" w:hAnsi="Arial" w:cs="Arial"/>
                <w:sz w:val="16"/>
                <w:szCs w:val="16"/>
              </w:rPr>
              <w:t xml:space="preserve">.  </w:t>
            </w:r>
            <w:r w:rsidRPr="00F2032F">
              <w:rPr>
                <w:rFonts w:ascii="Arial" w:eastAsia="Arial Unicode MS" w:hAnsi="Arial" w:cs="Arial"/>
                <w:sz w:val="16"/>
                <w:szCs w:val="16"/>
              </w:rPr>
              <w:t>Lowest price of the security during the trading session</w:t>
            </w:r>
          </w:p>
        </w:tc>
        <w:tc>
          <w:tcPr>
            <w:tcW w:w="1980" w:type="dxa"/>
          </w:tcPr>
          <w:p w:rsidR="008E6020" w:rsidRPr="00F2032F" w:rsidRDefault="008E6020" w:rsidP="000A6C73">
            <w:pPr>
              <w:pStyle w:val="BodyText"/>
              <w:rPr>
                <w:rFonts w:ascii="Arial" w:hAnsi="Arial" w:cs="Arial"/>
                <w:i/>
                <w:iCs/>
                <w:sz w:val="16"/>
                <w:szCs w:val="16"/>
              </w:rPr>
            </w:pPr>
          </w:p>
        </w:tc>
      </w:tr>
      <w:tr w:rsidR="008E6020" w:rsidRPr="00941E37">
        <w:tc>
          <w:tcPr>
            <w:tcW w:w="2340" w:type="dxa"/>
          </w:tcPr>
          <w:p w:rsidR="008E6020" w:rsidRPr="00F2032F" w:rsidRDefault="008E6020" w:rsidP="000A6C73">
            <w:pPr>
              <w:pStyle w:val="BodyText"/>
              <w:rPr>
                <w:rFonts w:ascii="Arial" w:hAnsi="Arial" w:cs="Arial"/>
                <w:b/>
                <w:bCs/>
                <w:sz w:val="16"/>
                <w:szCs w:val="16"/>
              </w:rPr>
            </w:pPr>
            <w:r w:rsidRPr="00F2032F">
              <w:rPr>
                <w:rFonts w:ascii="Arial" w:hAnsi="Arial" w:cs="Arial"/>
                <w:b/>
                <w:bCs/>
                <w:sz w:val="16"/>
                <w:szCs w:val="16"/>
              </w:rPr>
              <w:t>Bid</w:t>
            </w:r>
          </w:p>
        </w:tc>
        <w:tc>
          <w:tcPr>
            <w:tcW w:w="1800" w:type="dxa"/>
          </w:tcPr>
          <w:p w:rsidR="008E6020" w:rsidRPr="00F2032F" w:rsidRDefault="008E6020" w:rsidP="000A6C73">
            <w:pPr>
              <w:pStyle w:val="BodyText"/>
              <w:rPr>
                <w:rFonts w:ascii="Arial" w:hAnsi="Arial" w:cs="Arial"/>
                <w:b/>
                <w:bCs/>
                <w:sz w:val="16"/>
                <w:szCs w:val="16"/>
              </w:rPr>
            </w:pPr>
          </w:p>
        </w:tc>
        <w:tc>
          <w:tcPr>
            <w:tcW w:w="3960" w:type="dxa"/>
          </w:tcPr>
          <w:p w:rsidR="008E6020" w:rsidRPr="00F2032F" w:rsidRDefault="008E6020" w:rsidP="000A6C73">
            <w:pPr>
              <w:pStyle w:val="BodyText"/>
              <w:rPr>
                <w:rFonts w:ascii="Arial" w:hAnsi="Arial" w:cs="Arial"/>
                <w:b/>
                <w:bCs/>
                <w:sz w:val="16"/>
                <w:szCs w:val="16"/>
              </w:rPr>
            </w:pPr>
            <w:r w:rsidRPr="00F2032F">
              <w:rPr>
                <w:rFonts w:ascii="Arial" w:hAnsi="Arial" w:cs="Arial"/>
                <w:sz w:val="16"/>
                <w:szCs w:val="16"/>
              </w:rPr>
              <w:t xml:space="preserve">Child of </w:t>
            </w:r>
            <w:proofErr w:type="spellStart"/>
            <w:r w:rsidRPr="00F2032F">
              <w:rPr>
                <w:rFonts w:ascii="Arial" w:hAnsi="Arial" w:cs="Arial"/>
                <w:b/>
                <w:bCs/>
                <w:sz w:val="16"/>
                <w:szCs w:val="16"/>
              </w:rPr>
              <w:t>HistorialQuote</w:t>
            </w:r>
            <w:proofErr w:type="spellEnd"/>
            <w:r w:rsidRPr="00F2032F">
              <w:rPr>
                <w:rFonts w:ascii="Arial" w:hAnsi="Arial" w:cs="Arial"/>
                <w:sz w:val="16"/>
                <w:szCs w:val="16"/>
              </w:rPr>
              <w:t>.  The current price someone is willing to buy the stock at</w:t>
            </w:r>
          </w:p>
        </w:tc>
        <w:tc>
          <w:tcPr>
            <w:tcW w:w="1980" w:type="dxa"/>
          </w:tcPr>
          <w:p w:rsidR="008E6020" w:rsidRPr="00F2032F" w:rsidRDefault="008E6020" w:rsidP="000A6C73">
            <w:pPr>
              <w:pStyle w:val="BodyText"/>
              <w:rPr>
                <w:rFonts w:ascii="Arial" w:hAnsi="Arial" w:cs="Arial"/>
                <w:i/>
                <w:iCs/>
                <w:sz w:val="16"/>
                <w:szCs w:val="16"/>
              </w:rPr>
            </w:pPr>
          </w:p>
        </w:tc>
      </w:tr>
      <w:tr w:rsidR="008E6020" w:rsidRPr="00941E37">
        <w:tc>
          <w:tcPr>
            <w:tcW w:w="2340" w:type="dxa"/>
          </w:tcPr>
          <w:p w:rsidR="008E6020" w:rsidRPr="00F2032F" w:rsidRDefault="008E6020" w:rsidP="000A6C73">
            <w:pPr>
              <w:pStyle w:val="BodyText"/>
              <w:rPr>
                <w:rFonts w:ascii="Arial" w:hAnsi="Arial" w:cs="Arial"/>
                <w:b/>
                <w:bCs/>
                <w:sz w:val="16"/>
                <w:szCs w:val="16"/>
              </w:rPr>
            </w:pPr>
            <w:r w:rsidRPr="00F2032F">
              <w:rPr>
                <w:rFonts w:ascii="Arial" w:hAnsi="Arial" w:cs="Arial"/>
                <w:b/>
                <w:bCs/>
                <w:sz w:val="16"/>
                <w:szCs w:val="16"/>
              </w:rPr>
              <w:t>Ask</w:t>
            </w:r>
          </w:p>
        </w:tc>
        <w:tc>
          <w:tcPr>
            <w:tcW w:w="1800" w:type="dxa"/>
          </w:tcPr>
          <w:p w:rsidR="008E6020" w:rsidRPr="00F2032F" w:rsidRDefault="008E6020" w:rsidP="000A6C73">
            <w:pPr>
              <w:pStyle w:val="BodyText"/>
              <w:rPr>
                <w:rFonts w:ascii="Arial" w:hAnsi="Arial" w:cs="Arial"/>
                <w:b/>
                <w:bCs/>
                <w:sz w:val="16"/>
                <w:szCs w:val="16"/>
              </w:rPr>
            </w:pPr>
          </w:p>
        </w:tc>
        <w:tc>
          <w:tcPr>
            <w:tcW w:w="3960" w:type="dxa"/>
          </w:tcPr>
          <w:p w:rsidR="008E6020" w:rsidRPr="00F2032F" w:rsidRDefault="008E6020" w:rsidP="000A6C73">
            <w:pPr>
              <w:pStyle w:val="BodyText"/>
              <w:rPr>
                <w:rFonts w:ascii="Arial" w:hAnsi="Arial" w:cs="Arial"/>
                <w:b/>
                <w:bCs/>
                <w:sz w:val="16"/>
                <w:szCs w:val="16"/>
              </w:rPr>
            </w:pPr>
            <w:r w:rsidRPr="00F2032F">
              <w:rPr>
                <w:rFonts w:ascii="Arial" w:hAnsi="Arial" w:cs="Arial"/>
                <w:sz w:val="16"/>
                <w:szCs w:val="16"/>
              </w:rPr>
              <w:t xml:space="preserve">Child of </w:t>
            </w:r>
            <w:proofErr w:type="spellStart"/>
            <w:r w:rsidRPr="00F2032F">
              <w:rPr>
                <w:rFonts w:ascii="Arial" w:hAnsi="Arial" w:cs="Arial"/>
                <w:b/>
                <w:bCs/>
                <w:sz w:val="16"/>
                <w:szCs w:val="16"/>
              </w:rPr>
              <w:t>HistorialQuote</w:t>
            </w:r>
            <w:proofErr w:type="spellEnd"/>
            <w:r w:rsidRPr="00F2032F">
              <w:rPr>
                <w:rFonts w:ascii="Arial" w:hAnsi="Arial" w:cs="Arial"/>
                <w:sz w:val="16"/>
                <w:szCs w:val="16"/>
              </w:rPr>
              <w:t>.  The current price at which someone is willing to sell the stock</w:t>
            </w:r>
          </w:p>
        </w:tc>
        <w:tc>
          <w:tcPr>
            <w:tcW w:w="1980" w:type="dxa"/>
          </w:tcPr>
          <w:p w:rsidR="008E6020" w:rsidRPr="00F2032F" w:rsidRDefault="008E6020" w:rsidP="000A6C73">
            <w:pPr>
              <w:pStyle w:val="BodyText"/>
              <w:rPr>
                <w:rFonts w:ascii="Arial" w:hAnsi="Arial" w:cs="Arial"/>
                <w:i/>
                <w:iCs/>
                <w:sz w:val="16"/>
                <w:szCs w:val="16"/>
              </w:rPr>
            </w:pPr>
          </w:p>
        </w:tc>
      </w:tr>
      <w:tr w:rsidR="008E6020" w:rsidRPr="00941E37">
        <w:tc>
          <w:tcPr>
            <w:tcW w:w="2340" w:type="dxa"/>
          </w:tcPr>
          <w:p w:rsidR="008E6020" w:rsidRPr="00F2032F" w:rsidRDefault="008E6020" w:rsidP="000A6C73">
            <w:pPr>
              <w:pStyle w:val="BodyText"/>
              <w:rPr>
                <w:rFonts w:ascii="Arial" w:hAnsi="Arial" w:cs="Arial"/>
                <w:b/>
                <w:bCs/>
                <w:sz w:val="16"/>
                <w:szCs w:val="16"/>
              </w:rPr>
            </w:pPr>
            <w:r w:rsidRPr="00F2032F">
              <w:rPr>
                <w:rFonts w:ascii="Arial" w:hAnsi="Arial" w:cs="Arial"/>
                <w:b/>
                <w:bCs/>
                <w:sz w:val="16"/>
                <w:szCs w:val="16"/>
              </w:rPr>
              <w:t>Open</w:t>
            </w:r>
          </w:p>
        </w:tc>
        <w:tc>
          <w:tcPr>
            <w:tcW w:w="1800" w:type="dxa"/>
          </w:tcPr>
          <w:p w:rsidR="008E6020" w:rsidRPr="00F2032F" w:rsidRDefault="008E6020" w:rsidP="000A6C73">
            <w:pPr>
              <w:pStyle w:val="BodyText"/>
              <w:rPr>
                <w:rFonts w:ascii="Arial" w:hAnsi="Arial" w:cs="Arial"/>
                <w:b/>
                <w:bCs/>
                <w:sz w:val="16"/>
                <w:szCs w:val="16"/>
              </w:rPr>
            </w:pPr>
          </w:p>
        </w:tc>
        <w:tc>
          <w:tcPr>
            <w:tcW w:w="3960" w:type="dxa"/>
          </w:tcPr>
          <w:p w:rsidR="008E6020" w:rsidRPr="00F2032F" w:rsidRDefault="008E6020" w:rsidP="000A6C73">
            <w:pPr>
              <w:pStyle w:val="BodyText"/>
              <w:rPr>
                <w:rFonts w:ascii="Arial" w:hAnsi="Arial" w:cs="Arial"/>
                <w:b/>
                <w:bCs/>
                <w:sz w:val="16"/>
                <w:szCs w:val="16"/>
              </w:rPr>
            </w:pPr>
            <w:r w:rsidRPr="00F2032F">
              <w:rPr>
                <w:rFonts w:ascii="Arial" w:hAnsi="Arial" w:cs="Arial"/>
                <w:sz w:val="16"/>
                <w:szCs w:val="16"/>
              </w:rPr>
              <w:t xml:space="preserve">Child of </w:t>
            </w:r>
            <w:proofErr w:type="spellStart"/>
            <w:r w:rsidRPr="00F2032F">
              <w:rPr>
                <w:rFonts w:ascii="Arial" w:hAnsi="Arial" w:cs="Arial"/>
                <w:b/>
                <w:bCs/>
                <w:sz w:val="16"/>
                <w:szCs w:val="16"/>
              </w:rPr>
              <w:t>HistorialQuote</w:t>
            </w:r>
            <w:proofErr w:type="spellEnd"/>
            <w:r w:rsidRPr="00F2032F">
              <w:rPr>
                <w:rFonts w:ascii="Arial" w:hAnsi="Arial" w:cs="Arial"/>
                <w:sz w:val="16"/>
                <w:szCs w:val="16"/>
              </w:rPr>
              <w:t>.  The price of the security when the market opened</w:t>
            </w:r>
          </w:p>
        </w:tc>
        <w:tc>
          <w:tcPr>
            <w:tcW w:w="1980" w:type="dxa"/>
          </w:tcPr>
          <w:p w:rsidR="008E6020" w:rsidRPr="00F2032F" w:rsidRDefault="008E6020" w:rsidP="000A6C73">
            <w:pPr>
              <w:pStyle w:val="BodyText"/>
              <w:rPr>
                <w:rFonts w:ascii="Arial" w:hAnsi="Arial" w:cs="Arial"/>
                <w:i/>
                <w:iCs/>
                <w:sz w:val="16"/>
                <w:szCs w:val="16"/>
              </w:rPr>
            </w:pPr>
          </w:p>
        </w:tc>
      </w:tr>
      <w:tr w:rsidR="008E6020" w:rsidRPr="00941E37">
        <w:tc>
          <w:tcPr>
            <w:tcW w:w="2340" w:type="dxa"/>
          </w:tcPr>
          <w:p w:rsidR="008E6020" w:rsidRPr="00F2032F" w:rsidRDefault="008E6020" w:rsidP="000A6C73">
            <w:pPr>
              <w:pStyle w:val="BodyText"/>
              <w:rPr>
                <w:rFonts w:ascii="Arial" w:hAnsi="Arial" w:cs="Arial"/>
                <w:b/>
                <w:bCs/>
                <w:sz w:val="16"/>
                <w:szCs w:val="16"/>
              </w:rPr>
            </w:pPr>
            <w:r w:rsidRPr="00F2032F">
              <w:rPr>
                <w:rFonts w:ascii="Arial" w:hAnsi="Arial" w:cs="Arial"/>
                <w:b/>
                <w:bCs/>
                <w:sz w:val="16"/>
                <w:szCs w:val="16"/>
              </w:rPr>
              <w:t>Volume</w:t>
            </w:r>
          </w:p>
        </w:tc>
        <w:tc>
          <w:tcPr>
            <w:tcW w:w="1800" w:type="dxa"/>
          </w:tcPr>
          <w:p w:rsidR="008E6020" w:rsidRPr="00F2032F" w:rsidRDefault="008E6020" w:rsidP="000A6C73">
            <w:pPr>
              <w:pStyle w:val="BodyText"/>
              <w:rPr>
                <w:rFonts w:ascii="Arial" w:hAnsi="Arial" w:cs="Arial"/>
                <w:b/>
                <w:bCs/>
                <w:sz w:val="16"/>
                <w:szCs w:val="16"/>
              </w:rPr>
            </w:pPr>
          </w:p>
        </w:tc>
        <w:tc>
          <w:tcPr>
            <w:tcW w:w="3960" w:type="dxa"/>
          </w:tcPr>
          <w:p w:rsidR="008E6020" w:rsidRPr="00F2032F" w:rsidRDefault="008E6020" w:rsidP="000A6C73">
            <w:pPr>
              <w:pStyle w:val="BodyText"/>
              <w:rPr>
                <w:rFonts w:ascii="Arial" w:hAnsi="Arial" w:cs="Arial"/>
                <w:b/>
                <w:bCs/>
                <w:sz w:val="16"/>
                <w:szCs w:val="16"/>
              </w:rPr>
            </w:pPr>
            <w:r w:rsidRPr="00F2032F">
              <w:rPr>
                <w:rFonts w:ascii="Arial" w:hAnsi="Arial" w:cs="Arial"/>
                <w:sz w:val="16"/>
                <w:szCs w:val="16"/>
              </w:rPr>
              <w:t xml:space="preserve">Child of </w:t>
            </w:r>
            <w:proofErr w:type="spellStart"/>
            <w:r w:rsidRPr="00F2032F">
              <w:rPr>
                <w:rFonts w:ascii="Arial" w:hAnsi="Arial" w:cs="Arial"/>
                <w:b/>
                <w:bCs/>
                <w:sz w:val="16"/>
                <w:szCs w:val="16"/>
              </w:rPr>
              <w:t>HistorialQuote</w:t>
            </w:r>
            <w:proofErr w:type="spellEnd"/>
            <w:r w:rsidRPr="00F2032F">
              <w:rPr>
                <w:rFonts w:ascii="Arial" w:hAnsi="Arial" w:cs="Arial"/>
                <w:sz w:val="16"/>
                <w:szCs w:val="16"/>
              </w:rPr>
              <w:t>.  The number of shares traded since the previous close</w:t>
            </w:r>
          </w:p>
        </w:tc>
        <w:tc>
          <w:tcPr>
            <w:tcW w:w="1980" w:type="dxa"/>
          </w:tcPr>
          <w:p w:rsidR="008E6020" w:rsidRPr="00F2032F" w:rsidRDefault="008E6020" w:rsidP="000A6C73">
            <w:pPr>
              <w:pStyle w:val="BodyText"/>
              <w:rPr>
                <w:rFonts w:ascii="Arial" w:hAnsi="Arial" w:cs="Arial"/>
                <w:i/>
                <w:iCs/>
                <w:sz w:val="16"/>
                <w:szCs w:val="16"/>
              </w:rPr>
            </w:pPr>
          </w:p>
        </w:tc>
      </w:tr>
      <w:tr w:rsidR="008E6020" w:rsidRPr="00941E37">
        <w:tc>
          <w:tcPr>
            <w:tcW w:w="2340" w:type="dxa"/>
          </w:tcPr>
          <w:p w:rsidR="008E6020" w:rsidRPr="00F2032F" w:rsidRDefault="008E6020" w:rsidP="000A6C73">
            <w:pPr>
              <w:pStyle w:val="BodyText"/>
              <w:rPr>
                <w:rFonts w:ascii="Arial" w:hAnsi="Arial" w:cs="Arial"/>
                <w:b/>
                <w:bCs/>
                <w:sz w:val="16"/>
                <w:szCs w:val="16"/>
              </w:rPr>
            </w:pPr>
            <w:proofErr w:type="spellStart"/>
            <w:r w:rsidRPr="00F2032F">
              <w:rPr>
                <w:rFonts w:ascii="Arial" w:hAnsi="Arial" w:cs="Arial"/>
                <w:b/>
                <w:bCs/>
                <w:sz w:val="16"/>
                <w:szCs w:val="16"/>
              </w:rPr>
              <w:t>AdjustmentFactor</w:t>
            </w:r>
            <w:proofErr w:type="spellEnd"/>
          </w:p>
        </w:tc>
        <w:tc>
          <w:tcPr>
            <w:tcW w:w="1800" w:type="dxa"/>
          </w:tcPr>
          <w:p w:rsidR="008E6020" w:rsidRPr="00F2032F" w:rsidRDefault="008E6020" w:rsidP="000A6C73">
            <w:pPr>
              <w:pStyle w:val="BodyText"/>
              <w:rPr>
                <w:rFonts w:ascii="Arial" w:hAnsi="Arial" w:cs="Arial"/>
                <w:b/>
                <w:bCs/>
                <w:sz w:val="16"/>
                <w:szCs w:val="16"/>
              </w:rPr>
            </w:pPr>
          </w:p>
        </w:tc>
        <w:tc>
          <w:tcPr>
            <w:tcW w:w="3960" w:type="dxa"/>
          </w:tcPr>
          <w:p w:rsidR="008E6020" w:rsidRPr="00F2032F" w:rsidRDefault="008E6020" w:rsidP="000A6C73">
            <w:pPr>
              <w:pStyle w:val="BodyText"/>
              <w:rPr>
                <w:rFonts w:ascii="Arial" w:hAnsi="Arial" w:cs="Arial"/>
                <w:b/>
                <w:bCs/>
                <w:sz w:val="16"/>
                <w:szCs w:val="16"/>
              </w:rPr>
            </w:pPr>
            <w:r w:rsidRPr="00F2032F">
              <w:rPr>
                <w:rFonts w:ascii="Arial" w:hAnsi="Arial" w:cs="Arial"/>
                <w:sz w:val="16"/>
                <w:szCs w:val="16"/>
              </w:rPr>
              <w:t xml:space="preserve">Child of </w:t>
            </w:r>
            <w:proofErr w:type="spellStart"/>
            <w:r w:rsidRPr="00F2032F">
              <w:rPr>
                <w:rFonts w:ascii="Arial" w:hAnsi="Arial" w:cs="Arial"/>
                <w:b/>
                <w:bCs/>
                <w:sz w:val="16"/>
                <w:szCs w:val="16"/>
              </w:rPr>
              <w:t>HistorialQuote</w:t>
            </w:r>
            <w:proofErr w:type="spellEnd"/>
            <w:r w:rsidRPr="00F2032F">
              <w:rPr>
                <w:rFonts w:ascii="Arial" w:hAnsi="Arial" w:cs="Arial"/>
                <w:sz w:val="16"/>
                <w:szCs w:val="16"/>
              </w:rPr>
              <w:t>.  Factor to determine how many shares of stock person owns</w:t>
            </w:r>
          </w:p>
        </w:tc>
        <w:tc>
          <w:tcPr>
            <w:tcW w:w="1980" w:type="dxa"/>
          </w:tcPr>
          <w:p w:rsidR="008E6020" w:rsidRPr="00F2032F" w:rsidRDefault="008E6020" w:rsidP="000A6C73">
            <w:pPr>
              <w:pStyle w:val="BodyText"/>
              <w:rPr>
                <w:rFonts w:ascii="Arial" w:hAnsi="Arial" w:cs="Arial"/>
                <w:i/>
                <w:iCs/>
                <w:sz w:val="16"/>
                <w:szCs w:val="16"/>
              </w:rPr>
            </w:pPr>
          </w:p>
        </w:tc>
      </w:tr>
      <w:tr w:rsidR="008E6020" w:rsidRPr="00941E37">
        <w:tc>
          <w:tcPr>
            <w:tcW w:w="2340" w:type="dxa"/>
          </w:tcPr>
          <w:p w:rsidR="008E6020" w:rsidRPr="00F2032F" w:rsidRDefault="008E6020" w:rsidP="000A6C73">
            <w:pPr>
              <w:pStyle w:val="BodyText"/>
              <w:rPr>
                <w:rFonts w:ascii="Arial" w:hAnsi="Arial" w:cs="Arial"/>
                <w:b/>
                <w:bCs/>
                <w:sz w:val="16"/>
                <w:szCs w:val="16"/>
              </w:rPr>
            </w:pPr>
            <w:proofErr w:type="spellStart"/>
            <w:r w:rsidRPr="00F2032F">
              <w:rPr>
                <w:rFonts w:ascii="Arial" w:hAnsi="Arial" w:cs="Arial"/>
                <w:b/>
                <w:bCs/>
                <w:sz w:val="16"/>
                <w:szCs w:val="16"/>
              </w:rPr>
              <w:t>RollingEarnings</w:t>
            </w:r>
            <w:proofErr w:type="spellEnd"/>
          </w:p>
        </w:tc>
        <w:tc>
          <w:tcPr>
            <w:tcW w:w="1800" w:type="dxa"/>
          </w:tcPr>
          <w:p w:rsidR="008E6020" w:rsidRPr="00F2032F" w:rsidRDefault="008E6020" w:rsidP="000A6C73">
            <w:pPr>
              <w:pStyle w:val="BodyText"/>
              <w:rPr>
                <w:rFonts w:ascii="Arial" w:hAnsi="Arial" w:cs="Arial"/>
                <w:b/>
                <w:bCs/>
                <w:sz w:val="16"/>
                <w:szCs w:val="16"/>
              </w:rPr>
            </w:pPr>
          </w:p>
        </w:tc>
        <w:tc>
          <w:tcPr>
            <w:tcW w:w="3960" w:type="dxa"/>
          </w:tcPr>
          <w:p w:rsidR="008E6020" w:rsidRPr="00F2032F" w:rsidRDefault="008E6020" w:rsidP="000A6C73">
            <w:pPr>
              <w:pStyle w:val="BodyText"/>
              <w:rPr>
                <w:rFonts w:ascii="Arial" w:hAnsi="Arial" w:cs="Arial"/>
                <w:b/>
                <w:bCs/>
                <w:sz w:val="16"/>
                <w:szCs w:val="16"/>
              </w:rPr>
            </w:pPr>
            <w:r w:rsidRPr="00F2032F">
              <w:rPr>
                <w:rFonts w:ascii="Arial" w:hAnsi="Arial" w:cs="Arial"/>
                <w:sz w:val="16"/>
                <w:szCs w:val="16"/>
              </w:rPr>
              <w:t xml:space="preserve">Child of </w:t>
            </w:r>
            <w:proofErr w:type="spellStart"/>
            <w:r w:rsidRPr="00F2032F">
              <w:rPr>
                <w:rFonts w:ascii="Arial" w:hAnsi="Arial" w:cs="Arial"/>
                <w:b/>
                <w:bCs/>
                <w:sz w:val="16"/>
                <w:szCs w:val="16"/>
              </w:rPr>
              <w:t>HistorialQuote</w:t>
            </w:r>
            <w:proofErr w:type="spellEnd"/>
            <w:r w:rsidRPr="00F2032F">
              <w:rPr>
                <w:rFonts w:ascii="Arial" w:hAnsi="Arial" w:cs="Arial"/>
                <w:sz w:val="16"/>
                <w:szCs w:val="16"/>
              </w:rPr>
              <w:t>.  Rolling earnings per share</w:t>
            </w:r>
          </w:p>
        </w:tc>
        <w:tc>
          <w:tcPr>
            <w:tcW w:w="1980" w:type="dxa"/>
          </w:tcPr>
          <w:p w:rsidR="008E6020" w:rsidRPr="00F2032F" w:rsidRDefault="008E6020" w:rsidP="000A6C73">
            <w:pPr>
              <w:pStyle w:val="BodyText"/>
              <w:rPr>
                <w:rFonts w:ascii="Arial" w:hAnsi="Arial" w:cs="Arial"/>
                <w:i/>
                <w:iCs/>
                <w:sz w:val="16"/>
                <w:szCs w:val="16"/>
              </w:rPr>
            </w:pPr>
          </w:p>
        </w:tc>
      </w:tr>
      <w:tr w:rsidR="008E6020" w:rsidRPr="00941E37">
        <w:tc>
          <w:tcPr>
            <w:tcW w:w="2340" w:type="dxa"/>
          </w:tcPr>
          <w:p w:rsidR="008E6020" w:rsidRPr="00F2032F" w:rsidRDefault="008E6020" w:rsidP="000A6C73">
            <w:pPr>
              <w:pStyle w:val="BodyText"/>
              <w:rPr>
                <w:rFonts w:ascii="Arial" w:hAnsi="Arial" w:cs="Arial"/>
                <w:b/>
                <w:bCs/>
                <w:sz w:val="16"/>
                <w:szCs w:val="16"/>
              </w:rPr>
            </w:pPr>
            <w:proofErr w:type="spellStart"/>
            <w:r w:rsidRPr="00F2032F">
              <w:rPr>
                <w:rFonts w:ascii="Arial" w:hAnsi="Arial" w:cs="Arial"/>
                <w:b/>
                <w:bCs/>
                <w:sz w:val="16"/>
                <w:szCs w:val="16"/>
              </w:rPr>
              <w:t>ShortInterest</w:t>
            </w:r>
            <w:proofErr w:type="spellEnd"/>
          </w:p>
        </w:tc>
        <w:tc>
          <w:tcPr>
            <w:tcW w:w="1800" w:type="dxa"/>
          </w:tcPr>
          <w:p w:rsidR="008E6020" w:rsidRPr="00F2032F" w:rsidRDefault="008E6020" w:rsidP="000A6C73">
            <w:pPr>
              <w:pStyle w:val="BodyText"/>
              <w:rPr>
                <w:rFonts w:ascii="Arial" w:hAnsi="Arial" w:cs="Arial"/>
                <w:b/>
                <w:bCs/>
                <w:sz w:val="16"/>
                <w:szCs w:val="16"/>
              </w:rPr>
            </w:pPr>
          </w:p>
        </w:tc>
        <w:tc>
          <w:tcPr>
            <w:tcW w:w="3960" w:type="dxa"/>
          </w:tcPr>
          <w:p w:rsidR="008E6020" w:rsidRPr="00F2032F" w:rsidRDefault="008E6020" w:rsidP="000A6C73">
            <w:pPr>
              <w:pStyle w:val="BodyText"/>
              <w:rPr>
                <w:rFonts w:ascii="Arial" w:hAnsi="Arial" w:cs="Arial"/>
                <w:b/>
                <w:bCs/>
                <w:sz w:val="16"/>
                <w:szCs w:val="16"/>
              </w:rPr>
            </w:pPr>
            <w:r w:rsidRPr="00F2032F">
              <w:rPr>
                <w:rFonts w:ascii="Arial" w:hAnsi="Arial" w:cs="Arial"/>
                <w:sz w:val="16"/>
                <w:szCs w:val="16"/>
              </w:rPr>
              <w:t xml:space="preserve">Child of </w:t>
            </w:r>
            <w:proofErr w:type="spellStart"/>
            <w:r w:rsidRPr="00F2032F">
              <w:rPr>
                <w:rFonts w:ascii="Arial" w:hAnsi="Arial" w:cs="Arial"/>
                <w:b/>
                <w:bCs/>
                <w:sz w:val="16"/>
                <w:szCs w:val="16"/>
              </w:rPr>
              <w:t>HistorialQuote</w:t>
            </w:r>
            <w:proofErr w:type="spellEnd"/>
            <w:r w:rsidRPr="00F2032F">
              <w:rPr>
                <w:rFonts w:ascii="Arial" w:hAnsi="Arial" w:cs="Arial"/>
                <w:sz w:val="16"/>
                <w:szCs w:val="16"/>
              </w:rPr>
              <w:t>.  The number of shares of the stock that have been shorted, but not yet repurchased.</w:t>
            </w:r>
          </w:p>
        </w:tc>
        <w:tc>
          <w:tcPr>
            <w:tcW w:w="1980" w:type="dxa"/>
          </w:tcPr>
          <w:p w:rsidR="008E6020" w:rsidRPr="00F2032F" w:rsidRDefault="008E6020" w:rsidP="000A6C73">
            <w:pPr>
              <w:pStyle w:val="BodyText"/>
              <w:rPr>
                <w:rFonts w:ascii="Arial" w:hAnsi="Arial" w:cs="Arial"/>
                <w:i/>
                <w:iCs/>
                <w:sz w:val="16"/>
                <w:szCs w:val="16"/>
              </w:rPr>
            </w:pPr>
          </w:p>
        </w:tc>
      </w:tr>
      <w:tr w:rsidR="008E6020" w:rsidRPr="00941E37">
        <w:tc>
          <w:tcPr>
            <w:tcW w:w="2340" w:type="dxa"/>
          </w:tcPr>
          <w:p w:rsidR="008E6020" w:rsidRPr="00F2032F" w:rsidRDefault="008E6020" w:rsidP="000A6C73">
            <w:pPr>
              <w:pStyle w:val="BodyText"/>
              <w:rPr>
                <w:rFonts w:ascii="Arial" w:hAnsi="Arial" w:cs="Arial"/>
                <w:b/>
                <w:bCs/>
                <w:sz w:val="16"/>
                <w:szCs w:val="16"/>
              </w:rPr>
            </w:pPr>
            <w:proofErr w:type="spellStart"/>
            <w:r w:rsidRPr="00F2032F">
              <w:rPr>
                <w:rFonts w:ascii="Arial" w:hAnsi="Arial" w:cs="Arial"/>
                <w:b/>
                <w:bCs/>
                <w:sz w:val="16"/>
                <w:szCs w:val="16"/>
              </w:rPr>
              <w:t>SharesOutstanding</w:t>
            </w:r>
            <w:proofErr w:type="spellEnd"/>
          </w:p>
        </w:tc>
        <w:tc>
          <w:tcPr>
            <w:tcW w:w="1800" w:type="dxa"/>
          </w:tcPr>
          <w:p w:rsidR="008E6020" w:rsidRPr="00F2032F" w:rsidRDefault="008E6020" w:rsidP="000A6C73">
            <w:pPr>
              <w:pStyle w:val="BodyText"/>
              <w:rPr>
                <w:rFonts w:ascii="Arial" w:hAnsi="Arial" w:cs="Arial"/>
                <w:b/>
                <w:bCs/>
                <w:sz w:val="16"/>
                <w:szCs w:val="16"/>
              </w:rPr>
            </w:pPr>
          </w:p>
        </w:tc>
        <w:tc>
          <w:tcPr>
            <w:tcW w:w="3960" w:type="dxa"/>
          </w:tcPr>
          <w:p w:rsidR="008E6020" w:rsidRPr="00F2032F" w:rsidRDefault="008E6020" w:rsidP="000A6C73">
            <w:pPr>
              <w:pStyle w:val="BodyText"/>
              <w:rPr>
                <w:rFonts w:ascii="Arial" w:hAnsi="Arial" w:cs="Arial"/>
                <w:b/>
                <w:bCs/>
                <w:sz w:val="16"/>
                <w:szCs w:val="16"/>
              </w:rPr>
            </w:pPr>
            <w:r w:rsidRPr="00F2032F">
              <w:rPr>
                <w:rFonts w:ascii="Arial" w:hAnsi="Arial" w:cs="Arial"/>
                <w:sz w:val="16"/>
                <w:szCs w:val="16"/>
              </w:rPr>
              <w:t xml:space="preserve">Child of </w:t>
            </w:r>
            <w:proofErr w:type="spellStart"/>
            <w:r w:rsidRPr="00F2032F">
              <w:rPr>
                <w:rFonts w:ascii="Arial" w:hAnsi="Arial" w:cs="Arial"/>
                <w:b/>
                <w:bCs/>
                <w:sz w:val="16"/>
                <w:szCs w:val="16"/>
              </w:rPr>
              <w:t>HistorialQuote</w:t>
            </w:r>
            <w:proofErr w:type="spellEnd"/>
            <w:r w:rsidRPr="00F2032F">
              <w:rPr>
                <w:rFonts w:ascii="Arial" w:hAnsi="Arial" w:cs="Arial"/>
                <w:sz w:val="16"/>
                <w:szCs w:val="16"/>
              </w:rPr>
              <w:t>.  The total number of shares outstanding of the security</w:t>
            </w:r>
          </w:p>
        </w:tc>
        <w:tc>
          <w:tcPr>
            <w:tcW w:w="1980" w:type="dxa"/>
          </w:tcPr>
          <w:p w:rsidR="008E6020" w:rsidRPr="00F2032F" w:rsidRDefault="008E6020" w:rsidP="000A6C73">
            <w:pPr>
              <w:pStyle w:val="BodyText"/>
              <w:rPr>
                <w:rFonts w:ascii="Arial" w:hAnsi="Arial" w:cs="Arial"/>
                <w:i/>
                <w:iCs/>
                <w:sz w:val="16"/>
                <w:szCs w:val="16"/>
              </w:rPr>
            </w:pPr>
          </w:p>
        </w:tc>
      </w:tr>
    </w:tbl>
    <w:p w:rsidR="008E6020" w:rsidRPr="001A1B88" w:rsidRDefault="008E6020" w:rsidP="008E6020">
      <w:pPr>
        <w:rPr>
          <w:rFonts w:ascii="Arial" w:hAnsi="Arial" w:cs="Arial"/>
          <w:b/>
          <w:sz w:val="20"/>
          <w:szCs w:val="20"/>
        </w:rPr>
      </w:pPr>
      <w:r w:rsidRPr="00941E37">
        <w:rPr>
          <w:rFonts w:ascii="Arial" w:hAnsi="Arial" w:cs="Arial"/>
          <w:sz w:val="20"/>
          <w:szCs w:val="20"/>
        </w:rPr>
        <w:br w:type="page"/>
      </w:r>
      <w:r w:rsidR="001A1B88" w:rsidRPr="001A1B88">
        <w:rPr>
          <w:rFonts w:ascii="Arial" w:hAnsi="Arial" w:cs="Arial"/>
          <w:b/>
          <w:sz w:val="20"/>
          <w:szCs w:val="20"/>
        </w:rPr>
        <w:lastRenderedPageBreak/>
        <w:t xml:space="preserve">Sample </w:t>
      </w:r>
      <w:proofErr w:type="spellStart"/>
      <w:r w:rsidR="001A1B88" w:rsidRPr="001A1B88">
        <w:rPr>
          <w:rFonts w:ascii="Arial" w:hAnsi="Arial" w:cs="Arial"/>
          <w:b/>
          <w:sz w:val="20"/>
          <w:szCs w:val="20"/>
        </w:rPr>
        <w:t>HistoricalQuote</w:t>
      </w:r>
      <w:proofErr w:type="spellEnd"/>
      <w:r w:rsidR="001A1B88" w:rsidRPr="001A1B88">
        <w:rPr>
          <w:rFonts w:ascii="Arial" w:hAnsi="Arial" w:cs="Arial"/>
          <w:b/>
          <w:sz w:val="20"/>
          <w:szCs w:val="20"/>
        </w:rPr>
        <w:t xml:space="preserve"> XML</w:t>
      </w:r>
    </w:p>
    <w:p w:rsidR="001A1B88" w:rsidRPr="00941E37" w:rsidRDefault="001A1B88" w:rsidP="008E6020">
      <w:pPr>
        <w:rPr>
          <w:rFonts w:ascii="Arial" w:hAnsi="Arial" w:cs="Arial"/>
          <w:sz w:val="20"/>
          <w:szCs w:val="20"/>
        </w:rPr>
      </w:pPr>
    </w:p>
    <w:bookmarkEnd w:id="6"/>
    <w:p w:rsidR="009B1A17" w:rsidRPr="00941E37" w:rsidRDefault="009B1A17" w:rsidP="009B1A17">
      <w:pPr>
        <w:keepNext/>
        <w:rPr>
          <w:rFonts w:ascii="Arial" w:hAnsi="Arial" w:cs="Arial"/>
          <w:sz w:val="20"/>
          <w:szCs w:val="20"/>
        </w:rPr>
      </w:pPr>
      <w:r w:rsidRPr="00941E37">
        <w:rPr>
          <w:rFonts w:ascii="Arial" w:hAnsi="Arial" w:cs="Arial"/>
          <w:sz w:val="20"/>
          <w:szCs w:val="20"/>
        </w:rPr>
        <w:t>There are two possible XML files that may be returned depending whether there is information for the date requested.  In this example, the ticker “</w:t>
      </w:r>
      <w:r>
        <w:rPr>
          <w:rFonts w:ascii="Arial" w:hAnsi="Arial" w:cs="Arial"/>
          <w:sz w:val="20"/>
          <w:szCs w:val="20"/>
        </w:rPr>
        <w:t>TRI</w:t>
      </w:r>
      <w:r w:rsidRPr="00941E37">
        <w:rPr>
          <w:rFonts w:ascii="Arial" w:hAnsi="Arial" w:cs="Arial"/>
          <w:sz w:val="20"/>
          <w:szCs w:val="20"/>
        </w:rPr>
        <w:t>” was used.</w:t>
      </w:r>
    </w:p>
    <w:p w:rsidR="009B1A17" w:rsidRPr="00941E37" w:rsidRDefault="009B1A17" w:rsidP="009B1A17">
      <w:pPr>
        <w:keepNext/>
        <w:rPr>
          <w:rFonts w:ascii="Arial" w:hAnsi="Arial" w:cs="Arial"/>
          <w:sz w:val="20"/>
          <w:szCs w:val="20"/>
        </w:rPr>
      </w:pPr>
    </w:p>
    <w:p w:rsidR="009B1A17" w:rsidRPr="00941E37" w:rsidRDefault="009B1A17" w:rsidP="009B1A17">
      <w:pPr>
        <w:keepNext/>
        <w:rPr>
          <w:rFonts w:ascii="Arial" w:hAnsi="Arial" w:cs="Arial"/>
          <w:sz w:val="20"/>
          <w:szCs w:val="20"/>
        </w:rPr>
      </w:pPr>
      <w:r w:rsidRPr="00941E37">
        <w:rPr>
          <w:rFonts w:ascii="Arial" w:hAnsi="Arial" w:cs="Arial"/>
          <w:sz w:val="20"/>
          <w:szCs w:val="20"/>
        </w:rPr>
        <w:t>Historical Lookup success:</w:t>
      </w:r>
    </w:p>
    <w:p w:rsidR="00E444E8" w:rsidRDefault="00E444E8" w:rsidP="008E6020">
      <w:pPr>
        <w:rPr>
          <w:rFonts w:ascii="Arial" w:hAnsi="Arial" w:cs="Arial"/>
          <w:sz w:val="20"/>
          <w:szCs w:val="20"/>
        </w:rPr>
      </w:pPr>
    </w:p>
    <w:p w:rsidR="00D5459A" w:rsidRDefault="00333B5F" w:rsidP="00D5459A">
      <w:pPr>
        <w:pStyle w:val="TableText"/>
        <w:ind w:left="720" w:hanging="720"/>
        <w:rPr>
          <w:sz w:val="20"/>
          <w:szCs w:val="20"/>
        </w:rPr>
      </w:pPr>
      <w:hyperlink r:id="rId15" w:history="1">
        <w:r w:rsidR="00D5459A" w:rsidRPr="001B5ECA">
          <w:rPr>
            <w:rStyle w:val="Hyperlink"/>
            <w:sz w:val="20"/>
            <w:szCs w:val="20"/>
          </w:rPr>
          <w:t>http://xml.corporate-ir.net/irxmlclient.asp?compid=132066&amp;reqtype=histquote&amp;reqdate=01/03/2006&amp;symb=TRI</w:t>
        </w:r>
      </w:hyperlink>
    </w:p>
    <w:p w:rsidR="00674DBE" w:rsidRDefault="00674DBE" w:rsidP="008E6020">
      <w:pPr>
        <w:rPr>
          <w:rFonts w:ascii="Arial" w:hAnsi="Arial" w:cs="Arial"/>
          <w:sz w:val="20"/>
          <w:szCs w:val="20"/>
        </w:rPr>
      </w:pPr>
    </w:p>
    <w:p w:rsidR="00674DBE" w:rsidRDefault="00674DBE" w:rsidP="00674DB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8080"/>
          <w:sz w:val="17"/>
          <w:szCs w:val="17"/>
          <w:highlight w:val="white"/>
        </w:rPr>
        <w:t>&lt;?xml version="1.0" standalone="no"?&gt;</w:t>
      </w:r>
    </w:p>
    <w:p w:rsidR="00674DBE" w:rsidRDefault="00674DBE" w:rsidP="00674DB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CorpMasterID</w:t>
      </w:r>
      <w:proofErr w:type="spellEnd"/>
      <w:r>
        <w:rPr>
          <w:rFonts w:ascii="Arial" w:hAnsi="Arial" w:cs="Arial"/>
          <w:color w:val="0000FF"/>
          <w:sz w:val="17"/>
          <w:szCs w:val="17"/>
          <w:highlight w:val="white"/>
        </w:rPr>
        <w:t>="</w:t>
      </w:r>
      <w:r>
        <w:rPr>
          <w:rFonts w:ascii="Arial" w:hAnsi="Arial" w:cs="Arial"/>
          <w:color w:val="000000"/>
          <w:sz w:val="17"/>
          <w:szCs w:val="17"/>
          <w:highlight w:val="white"/>
        </w:rPr>
        <w:t>132066</w:t>
      </w:r>
      <w:r>
        <w:rPr>
          <w:rFonts w:ascii="Arial" w:hAnsi="Arial" w:cs="Arial"/>
          <w:color w:val="0000FF"/>
          <w:sz w:val="17"/>
          <w:szCs w:val="17"/>
          <w:highlight w:val="white"/>
        </w:rPr>
        <w:t>"&gt;</w:t>
      </w:r>
    </w:p>
    <w:p w:rsidR="00674DBE" w:rsidRDefault="00674DBE" w:rsidP="00674DB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HistoricalQuotes</w:t>
      </w:r>
      <w:proofErr w:type="spellEnd"/>
      <w:r>
        <w:rPr>
          <w:rFonts w:ascii="Arial" w:hAnsi="Arial" w:cs="Arial"/>
          <w:color w:val="FF0000"/>
          <w:sz w:val="17"/>
          <w:szCs w:val="17"/>
          <w:highlight w:val="white"/>
        </w:rPr>
        <w:t xml:space="preserve"> Ticker</w:t>
      </w:r>
      <w:r>
        <w:rPr>
          <w:rFonts w:ascii="Arial" w:hAnsi="Arial" w:cs="Arial"/>
          <w:color w:val="0000FF"/>
          <w:sz w:val="17"/>
          <w:szCs w:val="17"/>
          <w:highlight w:val="white"/>
        </w:rPr>
        <w:t>="</w:t>
      </w:r>
      <w:r>
        <w:rPr>
          <w:rFonts w:ascii="Arial" w:hAnsi="Arial" w:cs="Arial"/>
          <w:color w:val="000000"/>
          <w:sz w:val="17"/>
          <w:szCs w:val="17"/>
          <w:highlight w:val="white"/>
        </w:rPr>
        <w:t>TRI</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1/3/2006</w:t>
      </w:r>
      <w:r>
        <w:rPr>
          <w:rFonts w:ascii="Arial" w:hAnsi="Arial" w:cs="Arial"/>
          <w:color w:val="0000FF"/>
          <w:sz w:val="17"/>
          <w:szCs w:val="17"/>
          <w:highlight w:val="white"/>
        </w:rPr>
        <w:t>"&gt;</w:t>
      </w:r>
    </w:p>
    <w:p w:rsidR="00674DBE" w:rsidRDefault="00674DBE" w:rsidP="00674DB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HistoricalQuote</w:t>
      </w:r>
      <w:proofErr w:type="spellEnd"/>
      <w:r>
        <w:rPr>
          <w:rFonts w:ascii="Arial" w:hAnsi="Arial" w:cs="Arial"/>
          <w:color w:val="0000FF"/>
          <w:sz w:val="17"/>
          <w:szCs w:val="17"/>
          <w:highlight w:val="white"/>
        </w:rPr>
        <w:t>&gt;</w:t>
      </w:r>
    </w:p>
    <w:p w:rsidR="00674DBE" w:rsidRDefault="00674DBE" w:rsidP="00674DB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Bid</w:t>
      </w:r>
      <w:r>
        <w:rPr>
          <w:rFonts w:ascii="Arial" w:hAnsi="Arial" w:cs="Arial"/>
          <w:color w:val="0000FF"/>
          <w:sz w:val="17"/>
          <w:szCs w:val="17"/>
          <w:highlight w:val="white"/>
        </w:rPr>
        <w:t>&gt;</w:t>
      </w:r>
      <w:r>
        <w:rPr>
          <w:rFonts w:ascii="Arial" w:hAnsi="Arial" w:cs="Arial"/>
          <w:color w:val="000000"/>
          <w:sz w:val="17"/>
          <w:szCs w:val="17"/>
          <w:highlight w:val="white"/>
        </w:rPr>
        <w:t>34.62</w:t>
      </w:r>
      <w:r>
        <w:rPr>
          <w:rFonts w:ascii="Arial" w:hAnsi="Arial" w:cs="Arial"/>
          <w:color w:val="0000FF"/>
          <w:sz w:val="17"/>
          <w:szCs w:val="17"/>
          <w:highlight w:val="white"/>
        </w:rPr>
        <w:t>&lt;/</w:t>
      </w:r>
      <w:r>
        <w:rPr>
          <w:rFonts w:ascii="Arial" w:hAnsi="Arial" w:cs="Arial"/>
          <w:color w:val="800000"/>
          <w:sz w:val="17"/>
          <w:szCs w:val="17"/>
          <w:highlight w:val="white"/>
        </w:rPr>
        <w:t>Bid</w:t>
      </w:r>
      <w:r>
        <w:rPr>
          <w:rFonts w:ascii="Arial" w:hAnsi="Arial" w:cs="Arial"/>
          <w:color w:val="0000FF"/>
          <w:sz w:val="17"/>
          <w:szCs w:val="17"/>
          <w:highlight w:val="white"/>
        </w:rPr>
        <w:t>&gt;</w:t>
      </w:r>
    </w:p>
    <w:p w:rsidR="00674DBE" w:rsidRDefault="00674DBE" w:rsidP="00674DB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Ask</w:t>
      </w:r>
      <w:r>
        <w:rPr>
          <w:rFonts w:ascii="Arial" w:hAnsi="Arial" w:cs="Arial"/>
          <w:color w:val="0000FF"/>
          <w:sz w:val="17"/>
          <w:szCs w:val="17"/>
          <w:highlight w:val="white"/>
        </w:rPr>
        <w:t>&gt;</w:t>
      </w:r>
      <w:r>
        <w:rPr>
          <w:rFonts w:ascii="Arial" w:hAnsi="Arial" w:cs="Arial"/>
          <w:color w:val="000000"/>
          <w:sz w:val="17"/>
          <w:szCs w:val="17"/>
          <w:highlight w:val="white"/>
        </w:rPr>
        <w:t>34.63</w:t>
      </w:r>
      <w:r>
        <w:rPr>
          <w:rFonts w:ascii="Arial" w:hAnsi="Arial" w:cs="Arial"/>
          <w:color w:val="0000FF"/>
          <w:sz w:val="17"/>
          <w:szCs w:val="17"/>
          <w:highlight w:val="white"/>
        </w:rPr>
        <w:t>&lt;/</w:t>
      </w:r>
      <w:r>
        <w:rPr>
          <w:rFonts w:ascii="Arial" w:hAnsi="Arial" w:cs="Arial"/>
          <w:color w:val="800000"/>
          <w:sz w:val="17"/>
          <w:szCs w:val="17"/>
          <w:highlight w:val="white"/>
        </w:rPr>
        <w:t>Ask</w:t>
      </w:r>
      <w:r>
        <w:rPr>
          <w:rFonts w:ascii="Arial" w:hAnsi="Arial" w:cs="Arial"/>
          <w:color w:val="0000FF"/>
          <w:sz w:val="17"/>
          <w:szCs w:val="17"/>
          <w:highlight w:val="white"/>
        </w:rPr>
        <w:t>&gt;</w:t>
      </w:r>
    </w:p>
    <w:p w:rsidR="00674DBE" w:rsidRDefault="00674DBE" w:rsidP="00674DB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r>
        <w:rPr>
          <w:rFonts w:ascii="Arial" w:hAnsi="Arial" w:cs="Arial"/>
          <w:color w:val="000000"/>
          <w:sz w:val="17"/>
          <w:szCs w:val="17"/>
          <w:highlight w:val="white"/>
        </w:rPr>
        <w:t>34.71</w:t>
      </w:r>
      <w:r>
        <w:rPr>
          <w:rFonts w:ascii="Arial" w:hAnsi="Arial" w:cs="Arial"/>
          <w:color w:val="0000FF"/>
          <w:sz w:val="17"/>
          <w:szCs w:val="17"/>
          <w:highlight w:val="white"/>
        </w:rPr>
        <w:t>&lt;/</w:t>
      </w:r>
      <w:r>
        <w:rPr>
          <w:rFonts w:ascii="Arial" w:hAnsi="Arial" w:cs="Arial"/>
          <w:color w:val="800000"/>
          <w:sz w:val="17"/>
          <w:szCs w:val="17"/>
          <w:highlight w:val="white"/>
        </w:rPr>
        <w:t>High</w:t>
      </w:r>
      <w:r>
        <w:rPr>
          <w:rFonts w:ascii="Arial" w:hAnsi="Arial" w:cs="Arial"/>
          <w:color w:val="0000FF"/>
          <w:sz w:val="17"/>
          <w:szCs w:val="17"/>
          <w:highlight w:val="white"/>
        </w:rPr>
        <w:t>&gt;</w:t>
      </w:r>
    </w:p>
    <w:p w:rsidR="00674DBE" w:rsidRDefault="00674DBE" w:rsidP="00674DB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r>
        <w:rPr>
          <w:rFonts w:ascii="Arial" w:hAnsi="Arial" w:cs="Arial"/>
          <w:color w:val="000000"/>
          <w:sz w:val="17"/>
          <w:szCs w:val="17"/>
          <w:highlight w:val="white"/>
        </w:rPr>
        <w:t>34.01</w:t>
      </w:r>
      <w:r>
        <w:rPr>
          <w:rFonts w:ascii="Arial" w:hAnsi="Arial" w:cs="Arial"/>
          <w:color w:val="0000FF"/>
          <w:sz w:val="17"/>
          <w:szCs w:val="17"/>
          <w:highlight w:val="white"/>
        </w:rPr>
        <w:t>&lt;/</w:t>
      </w:r>
      <w:r>
        <w:rPr>
          <w:rFonts w:ascii="Arial" w:hAnsi="Arial" w:cs="Arial"/>
          <w:color w:val="800000"/>
          <w:sz w:val="17"/>
          <w:szCs w:val="17"/>
          <w:highlight w:val="white"/>
        </w:rPr>
        <w:t>Low</w:t>
      </w:r>
      <w:r>
        <w:rPr>
          <w:rFonts w:ascii="Arial" w:hAnsi="Arial" w:cs="Arial"/>
          <w:color w:val="0000FF"/>
          <w:sz w:val="17"/>
          <w:szCs w:val="17"/>
          <w:highlight w:val="white"/>
        </w:rPr>
        <w:t>&gt;</w:t>
      </w:r>
    </w:p>
    <w:p w:rsidR="00674DBE" w:rsidRDefault="00674DBE" w:rsidP="00674DB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Volume</w:t>
      </w:r>
      <w:r>
        <w:rPr>
          <w:rFonts w:ascii="Arial" w:hAnsi="Arial" w:cs="Arial"/>
          <w:color w:val="0000FF"/>
          <w:sz w:val="17"/>
          <w:szCs w:val="17"/>
          <w:highlight w:val="white"/>
        </w:rPr>
        <w:t>&gt;</w:t>
      </w:r>
      <w:r>
        <w:rPr>
          <w:rFonts w:ascii="Arial" w:hAnsi="Arial" w:cs="Arial"/>
          <w:color w:val="000000"/>
          <w:sz w:val="17"/>
          <w:szCs w:val="17"/>
          <w:highlight w:val="white"/>
        </w:rPr>
        <w:t>39500</w:t>
      </w:r>
      <w:r>
        <w:rPr>
          <w:rFonts w:ascii="Arial" w:hAnsi="Arial" w:cs="Arial"/>
          <w:color w:val="0000FF"/>
          <w:sz w:val="17"/>
          <w:szCs w:val="17"/>
          <w:highlight w:val="white"/>
        </w:rPr>
        <w:t>&lt;/</w:t>
      </w:r>
      <w:r>
        <w:rPr>
          <w:rFonts w:ascii="Arial" w:hAnsi="Arial" w:cs="Arial"/>
          <w:color w:val="800000"/>
          <w:sz w:val="17"/>
          <w:szCs w:val="17"/>
          <w:highlight w:val="white"/>
        </w:rPr>
        <w:t>Volume</w:t>
      </w:r>
      <w:r>
        <w:rPr>
          <w:rFonts w:ascii="Arial" w:hAnsi="Arial" w:cs="Arial"/>
          <w:color w:val="0000FF"/>
          <w:sz w:val="17"/>
          <w:szCs w:val="17"/>
          <w:highlight w:val="white"/>
        </w:rPr>
        <w:t>&gt;</w:t>
      </w:r>
    </w:p>
    <w:p w:rsidR="00674DBE" w:rsidRDefault="00674DBE" w:rsidP="00674DB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Open</w:t>
      </w:r>
      <w:r>
        <w:rPr>
          <w:rFonts w:ascii="Arial" w:hAnsi="Arial" w:cs="Arial"/>
          <w:color w:val="0000FF"/>
          <w:sz w:val="17"/>
          <w:szCs w:val="17"/>
          <w:highlight w:val="white"/>
        </w:rPr>
        <w:t>&gt;</w:t>
      </w:r>
      <w:r>
        <w:rPr>
          <w:rFonts w:ascii="Arial" w:hAnsi="Arial" w:cs="Arial"/>
          <w:color w:val="000000"/>
          <w:sz w:val="17"/>
          <w:szCs w:val="17"/>
          <w:highlight w:val="white"/>
        </w:rPr>
        <w:t>34.2</w:t>
      </w:r>
      <w:r>
        <w:rPr>
          <w:rFonts w:ascii="Arial" w:hAnsi="Arial" w:cs="Arial"/>
          <w:color w:val="0000FF"/>
          <w:sz w:val="17"/>
          <w:szCs w:val="17"/>
          <w:highlight w:val="white"/>
        </w:rPr>
        <w:t>&lt;/</w:t>
      </w:r>
      <w:r>
        <w:rPr>
          <w:rFonts w:ascii="Arial" w:hAnsi="Arial" w:cs="Arial"/>
          <w:color w:val="800000"/>
          <w:sz w:val="17"/>
          <w:szCs w:val="17"/>
          <w:highlight w:val="white"/>
        </w:rPr>
        <w:t>Open</w:t>
      </w:r>
      <w:r>
        <w:rPr>
          <w:rFonts w:ascii="Arial" w:hAnsi="Arial" w:cs="Arial"/>
          <w:color w:val="0000FF"/>
          <w:sz w:val="17"/>
          <w:szCs w:val="17"/>
          <w:highlight w:val="white"/>
        </w:rPr>
        <w:t>&gt;</w:t>
      </w:r>
    </w:p>
    <w:p w:rsidR="00674DBE" w:rsidRDefault="00674DBE" w:rsidP="00674DB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SharesOutstanding</w:t>
      </w:r>
      <w:proofErr w:type="spellEnd"/>
      <w:r>
        <w:rPr>
          <w:rFonts w:ascii="Arial" w:hAnsi="Arial" w:cs="Arial"/>
          <w:color w:val="0000FF"/>
          <w:sz w:val="17"/>
          <w:szCs w:val="17"/>
          <w:highlight w:val="white"/>
        </w:rPr>
        <w:t>&gt;</w:t>
      </w:r>
      <w:r>
        <w:rPr>
          <w:rFonts w:ascii="Arial" w:hAnsi="Arial" w:cs="Arial"/>
          <w:color w:val="000000"/>
          <w:sz w:val="17"/>
          <w:szCs w:val="17"/>
          <w:highlight w:val="white"/>
        </w:rPr>
        <w:t>650686000</w:t>
      </w:r>
      <w:r>
        <w:rPr>
          <w:rFonts w:ascii="Arial" w:hAnsi="Arial" w:cs="Arial"/>
          <w:color w:val="0000FF"/>
          <w:sz w:val="17"/>
          <w:szCs w:val="17"/>
          <w:highlight w:val="white"/>
        </w:rPr>
        <w:t>&lt;/</w:t>
      </w:r>
      <w:proofErr w:type="spellStart"/>
      <w:r>
        <w:rPr>
          <w:rFonts w:ascii="Arial" w:hAnsi="Arial" w:cs="Arial"/>
          <w:color w:val="800000"/>
          <w:sz w:val="17"/>
          <w:szCs w:val="17"/>
          <w:highlight w:val="white"/>
        </w:rPr>
        <w:t>SharesOutstanding</w:t>
      </w:r>
      <w:proofErr w:type="spellEnd"/>
      <w:r>
        <w:rPr>
          <w:rFonts w:ascii="Arial" w:hAnsi="Arial" w:cs="Arial"/>
          <w:color w:val="0000FF"/>
          <w:sz w:val="17"/>
          <w:szCs w:val="17"/>
          <w:highlight w:val="white"/>
        </w:rPr>
        <w:t>&gt;</w:t>
      </w:r>
    </w:p>
    <w:p w:rsidR="00674DBE" w:rsidRDefault="00674DBE" w:rsidP="00674DB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Last</w:t>
      </w:r>
      <w:r>
        <w:rPr>
          <w:rFonts w:ascii="Arial" w:hAnsi="Arial" w:cs="Arial"/>
          <w:color w:val="0000FF"/>
          <w:sz w:val="17"/>
          <w:szCs w:val="17"/>
          <w:highlight w:val="white"/>
        </w:rPr>
        <w:t>&gt;</w:t>
      </w:r>
      <w:r>
        <w:rPr>
          <w:rFonts w:ascii="Arial" w:hAnsi="Arial" w:cs="Arial"/>
          <w:color w:val="000000"/>
          <w:sz w:val="17"/>
          <w:szCs w:val="17"/>
          <w:highlight w:val="white"/>
        </w:rPr>
        <w:t>34.63</w:t>
      </w:r>
      <w:r>
        <w:rPr>
          <w:rFonts w:ascii="Arial" w:hAnsi="Arial" w:cs="Arial"/>
          <w:color w:val="0000FF"/>
          <w:sz w:val="17"/>
          <w:szCs w:val="17"/>
          <w:highlight w:val="white"/>
        </w:rPr>
        <w:t>&lt;/</w:t>
      </w:r>
      <w:r>
        <w:rPr>
          <w:rFonts w:ascii="Arial" w:hAnsi="Arial" w:cs="Arial"/>
          <w:color w:val="800000"/>
          <w:sz w:val="17"/>
          <w:szCs w:val="17"/>
          <w:highlight w:val="white"/>
        </w:rPr>
        <w:t>Last</w:t>
      </w:r>
      <w:r>
        <w:rPr>
          <w:rFonts w:ascii="Arial" w:hAnsi="Arial" w:cs="Arial"/>
          <w:color w:val="0000FF"/>
          <w:sz w:val="17"/>
          <w:szCs w:val="17"/>
          <w:highlight w:val="white"/>
        </w:rPr>
        <w:t>&gt;</w:t>
      </w:r>
    </w:p>
    <w:p w:rsidR="00674DBE" w:rsidRDefault="00674DBE" w:rsidP="00674DB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AdjustmentFactor</w:t>
      </w:r>
      <w:proofErr w:type="spellEnd"/>
      <w:r>
        <w:rPr>
          <w:rFonts w:ascii="Arial" w:hAnsi="Arial" w:cs="Arial"/>
          <w:color w:val="0000FF"/>
          <w:sz w:val="17"/>
          <w:szCs w:val="17"/>
          <w:highlight w:val="white"/>
        </w:rPr>
        <w:t>&gt;</w:t>
      </w:r>
      <w:r>
        <w:rPr>
          <w:rFonts w:ascii="Arial" w:hAnsi="Arial" w:cs="Arial"/>
          <w:color w:val="000000"/>
          <w:sz w:val="17"/>
          <w:szCs w:val="17"/>
          <w:highlight w:val="white"/>
        </w:rPr>
        <w:t>1</w:t>
      </w:r>
      <w:r>
        <w:rPr>
          <w:rFonts w:ascii="Arial" w:hAnsi="Arial" w:cs="Arial"/>
          <w:color w:val="0000FF"/>
          <w:sz w:val="17"/>
          <w:szCs w:val="17"/>
          <w:highlight w:val="white"/>
        </w:rPr>
        <w:t>&lt;/</w:t>
      </w:r>
      <w:proofErr w:type="spellStart"/>
      <w:r>
        <w:rPr>
          <w:rFonts w:ascii="Arial" w:hAnsi="Arial" w:cs="Arial"/>
          <w:color w:val="800000"/>
          <w:sz w:val="17"/>
          <w:szCs w:val="17"/>
          <w:highlight w:val="white"/>
        </w:rPr>
        <w:t>AdjustmentFactor</w:t>
      </w:r>
      <w:proofErr w:type="spellEnd"/>
      <w:r>
        <w:rPr>
          <w:rFonts w:ascii="Arial" w:hAnsi="Arial" w:cs="Arial"/>
          <w:color w:val="0000FF"/>
          <w:sz w:val="17"/>
          <w:szCs w:val="17"/>
          <w:highlight w:val="white"/>
        </w:rPr>
        <w:t>&gt;</w:t>
      </w:r>
    </w:p>
    <w:p w:rsidR="00674DBE" w:rsidRDefault="00674DBE" w:rsidP="00674DB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RollingEarnings</w:t>
      </w:r>
      <w:proofErr w:type="spellEnd"/>
      <w:r>
        <w:rPr>
          <w:rFonts w:ascii="Arial" w:hAnsi="Arial" w:cs="Arial"/>
          <w:color w:val="0000FF"/>
          <w:sz w:val="17"/>
          <w:szCs w:val="17"/>
          <w:highlight w:val="white"/>
        </w:rPr>
        <w:t>&gt;</w:t>
      </w:r>
      <w:r>
        <w:rPr>
          <w:rFonts w:ascii="Arial" w:hAnsi="Arial" w:cs="Arial"/>
          <w:color w:val="000000"/>
          <w:sz w:val="17"/>
          <w:szCs w:val="17"/>
          <w:highlight w:val="white"/>
        </w:rPr>
        <w:t>1.42</w:t>
      </w:r>
      <w:r>
        <w:rPr>
          <w:rFonts w:ascii="Arial" w:hAnsi="Arial" w:cs="Arial"/>
          <w:color w:val="0000FF"/>
          <w:sz w:val="17"/>
          <w:szCs w:val="17"/>
          <w:highlight w:val="white"/>
        </w:rPr>
        <w:t>&lt;/</w:t>
      </w:r>
      <w:proofErr w:type="spellStart"/>
      <w:r>
        <w:rPr>
          <w:rFonts w:ascii="Arial" w:hAnsi="Arial" w:cs="Arial"/>
          <w:color w:val="800000"/>
          <w:sz w:val="17"/>
          <w:szCs w:val="17"/>
          <w:highlight w:val="white"/>
        </w:rPr>
        <w:t>RollingEarnings</w:t>
      </w:r>
      <w:proofErr w:type="spellEnd"/>
      <w:r>
        <w:rPr>
          <w:rFonts w:ascii="Arial" w:hAnsi="Arial" w:cs="Arial"/>
          <w:color w:val="0000FF"/>
          <w:sz w:val="17"/>
          <w:szCs w:val="17"/>
          <w:highlight w:val="white"/>
        </w:rPr>
        <w:t>&gt;</w:t>
      </w:r>
    </w:p>
    <w:p w:rsidR="00674DBE" w:rsidRDefault="00674DBE" w:rsidP="00674DB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ShortInterest</w:t>
      </w:r>
      <w:proofErr w:type="spellEnd"/>
      <w:r>
        <w:rPr>
          <w:rFonts w:ascii="Arial" w:hAnsi="Arial" w:cs="Arial"/>
          <w:color w:val="0000FF"/>
          <w:sz w:val="17"/>
          <w:szCs w:val="17"/>
          <w:highlight w:val="white"/>
        </w:rPr>
        <w:t>&gt;</w:t>
      </w:r>
      <w:r>
        <w:rPr>
          <w:rFonts w:ascii="Arial" w:hAnsi="Arial" w:cs="Arial"/>
          <w:color w:val="000000"/>
          <w:sz w:val="17"/>
          <w:szCs w:val="17"/>
          <w:highlight w:val="white"/>
        </w:rPr>
        <w:t>748006</w:t>
      </w:r>
      <w:r>
        <w:rPr>
          <w:rFonts w:ascii="Arial" w:hAnsi="Arial" w:cs="Arial"/>
          <w:color w:val="0000FF"/>
          <w:sz w:val="17"/>
          <w:szCs w:val="17"/>
          <w:highlight w:val="white"/>
        </w:rPr>
        <w:t>&lt;/</w:t>
      </w:r>
      <w:proofErr w:type="spellStart"/>
      <w:r>
        <w:rPr>
          <w:rFonts w:ascii="Arial" w:hAnsi="Arial" w:cs="Arial"/>
          <w:color w:val="800000"/>
          <w:sz w:val="17"/>
          <w:szCs w:val="17"/>
          <w:highlight w:val="white"/>
        </w:rPr>
        <w:t>ShortInterest</w:t>
      </w:r>
      <w:proofErr w:type="spellEnd"/>
      <w:r>
        <w:rPr>
          <w:rFonts w:ascii="Arial" w:hAnsi="Arial" w:cs="Arial"/>
          <w:color w:val="0000FF"/>
          <w:sz w:val="17"/>
          <w:szCs w:val="17"/>
          <w:highlight w:val="white"/>
        </w:rPr>
        <w:t>&gt;</w:t>
      </w:r>
    </w:p>
    <w:p w:rsidR="00674DBE" w:rsidRDefault="00674DBE" w:rsidP="00674DB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HistoricalQuote</w:t>
      </w:r>
      <w:proofErr w:type="spellEnd"/>
      <w:r>
        <w:rPr>
          <w:rFonts w:ascii="Arial" w:hAnsi="Arial" w:cs="Arial"/>
          <w:color w:val="0000FF"/>
          <w:sz w:val="17"/>
          <w:szCs w:val="17"/>
          <w:highlight w:val="white"/>
        </w:rPr>
        <w:t>&gt;</w:t>
      </w:r>
    </w:p>
    <w:p w:rsidR="00674DBE" w:rsidRDefault="00674DBE" w:rsidP="00674DB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HistoricalQuotes</w:t>
      </w:r>
      <w:proofErr w:type="spellEnd"/>
      <w:r>
        <w:rPr>
          <w:rFonts w:ascii="Arial" w:hAnsi="Arial" w:cs="Arial"/>
          <w:color w:val="0000FF"/>
          <w:sz w:val="17"/>
          <w:szCs w:val="17"/>
          <w:highlight w:val="white"/>
        </w:rPr>
        <w:t>&gt;</w:t>
      </w:r>
    </w:p>
    <w:p w:rsidR="00674DBE" w:rsidRDefault="00674DBE" w:rsidP="00674DBE">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0000FF"/>
          <w:sz w:val="17"/>
          <w:szCs w:val="17"/>
          <w:highlight w:val="white"/>
        </w:rPr>
        <w:t>&gt;</w:t>
      </w:r>
    </w:p>
    <w:p w:rsidR="009B1A17" w:rsidRDefault="009B1A17" w:rsidP="009B1A17">
      <w:pPr>
        <w:keepNext/>
        <w:rPr>
          <w:rFonts w:ascii="Arial" w:hAnsi="Arial" w:cs="Arial"/>
          <w:sz w:val="20"/>
          <w:szCs w:val="20"/>
        </w:rPr>
      </w:pPr>
    </w:p>
    <w:p w:rsidR="009B1A17" w:rsidRDefault="009B1A17" w:rsidP="009B1A17">
      <w:pPr>
        <w:keepNext/>
        <w:rPr>
          <w:rFonts w:ascii="Arial" w:hAnsi="Arial" w:cs="Arial"/>
          <w:sz w:val="20"/>
          <w:szCs w:val="20"/>
        </w:rPr>
      </w:pPr>
      <w:r w:rsidRPr="00941E37">
        <w:rPr>
          <w:rFonts w:ascii="Arial" w:hAnsi="Arial" w:cs="Arial"/>
          <w:sz w:val="20"/>
          <w:szCs w:val="20"/>
        </w:rPr>
        <w:t>Historical Lookup failure: (request date was not a trading day)</w:t>
      </w:r>
    </w:p>
    <w:p w:rsidR="002873B5" w:rsidRDefault="002873B5" w:rsidP="009B1A17">
      <w:pPr>
        <w:keepNext/>
        <w:rPr>
          <w:rFonts w:ascii="Arial" w:hAnsi="Arial" w:cs="Arial"/>
          <w:sz w:val="20"/>
          <w:szCs w:val="20"/>
        </w:rPr>
      </w:pPr>
    </w:p>
    <w:p w:rsidR="002873B5" w:rsidRDefault="00333B5F" w:rsidP="009B1A17">
      <w:pPr>
        <w:keepNext/>
        <w:rPr>
          <w:rFonts w:ascii="Arial" w:hAnsi="Arial" w:cs="Arial"/>
          <w:sz w:val="20"/>
          <w:szCs w:val="20"/>
        </w:rPr>
      </w:pPr>
      <w:hyperlink r:id="rId16" w:history="1">
        <w:r w:rsidR="002873B5" w:rsidRPr="001B5ECA">
          <w:rPr>
            <w:rStyle w:val="Hyperlink"/>
            <w:rFonts w:ascii="Arial" w:hAnsi="Arial" w:cs="Arial"/>
            <w:sz w:val="20"/>
            <w:szCs w:val="20"/>
          </w:rPr>
          <w:t>http://xml.corporate-ir.net/irxmlclient.asp?compid=132066&amp;reqtype=histquote&amp;reqdate=01/01/2006&amp;symb=TRI</w:t>
        </w:r>
      </w:hyperlink>
    </w:p>
    <w:p w:rsidR="002873B5" w:rsidRDefault="002873B5" w:rsidP="009B1A17">
      <w:pPr>
        <w:keepNext/>
        <w:rPr>
          <w:rFonts w:ascii="Arial" w:hAnsi="Arial" w:cs="Arial"/>
          <w:sz w:val="20"/>
          <w:szCs w:val="20"/>
        </w:rPr>
      </w:pPr>
    </w:p>
    <w:p w:rsidR="002873B5" w:rsidRPr="002873B5" w:rsidRDefault="002873B5" w:rsidP="009B1A17">
      <w:pPr>
        <w:keepNext/>
        <w:rPr>
          <w:rFonts w:ascii="Arial" w:hAnsi="Arial" w:cs="Arial"/>
          <w:sz w:val="20"/>
          <w:szCs w:val="20"/>
        </w:rPr>
      </w:pPr>
    </w:p>
    <w:p w:rsidR="002873B5" w:rsidRDefault="002873B5" w:rsidP="002873B5">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8080"/>
          <w:sz w:val="17"/>
          <w:szCs w:val="17"/>
          <w:highlight w:val="white"/>
        </w:rPr>
        <w:t>&lt;?xml version="1.0" standalone="no"?&gt;</w:t>
      </w:r>
    </w:p>
    <w:p w:rsidR="002873B5" w:rsidRDefault="002873B5" w:rsidP="002873B5">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CorpMasterID</w:t>
      </w:r>
      <w:proofErr w:type="spellEnd"/>
      <w:r>
        <w:rPr>
          <w:rFonts w:ascii="Arial" w:hAnsi="Arial" w:cs="Arial"/>
          <w:color w:val="0000FF"/>
          <w:sz w:val="17"/>
          <w:szCs w:val="17"/>
          <w:highlight w:val="white"/>
        </w:rPr>
        <w:t>="</w:t>
      </w:r>
      <w:r>
        <w:rPr>
          <w:rFonts w:ascii="Arial" w:hAnsi="Arial" w:cs="Arial"/>
          <w:color w:val="000000"/>
          <w:sz w:val="17"/>
          <w:szCs w:val="17"/>
          <w:highlight w:val="white"/>
        </w:rPr>
        <w:t>132066</w:t>
      </w:r>
      <w:r>
        <w:rPr>
          <w:rFonts w:ascii="Arial" w:hAnsi="Arial" w:cs="Arial"/>
          <w:color w:val="0000FF"/>
          <w:sz w:val="17"/>
          <w:szCs w:val="17"/>
          <w:highlight w:val="white"/>
        </w:rPr>
        <w:t>"&gt;</w:t>
      </w:r>
    </w:p>
    <w:p w:rsidR="002873B5" w:rsidRDefault="002873B5" w:rsidP="002873B5">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HistoricalQuotes</w:t>
      </w:r>
      <w:proofErr w:type="spellEnd"/>
      <w:r>
        <w:rPr>
          <w:rFonts w:ascii="Arial" w:hAnsi="Arial" w:cs="Arial"/>
          <w:color w:val="FF0000"/>
          <w:sz w:val="17"/>
          <w:szCs w:val="17"/>
          <w:highlight w:val="white"/>
        </w:rPr>
        <w:t xml:space="preserve"> Ticker</w:t>
      </w:r>
      <w:r>
        <w:rPr>
          <w:rFonts w:ascii="Arial" w:hAnsi="Arial" w:cs="Arial"/>
          <w:color w:val="0000FF"/>
          <w:sz w:val="17"/>
          <w:szCs w:val="17"/>
          <w:highlight w:val="white"/>
        </w:rPr>
        <w:t>="</w:t>
      </w:r>
      <w:r>
        <w:rPr>
          <w:rFonts w:ascii="Arial" w:hAnsi="Arial" w:cs="Arial"/>
          <w:color w:val="000000"/>
          <w:sz w:val="17"/>
          <w:szCs w:val="17"/>
          <w:highlight w:val="white"/>
        </w:rPr>
        <w:t>TRI</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1/1/2006</w:t>
      </w:r>
      <w:r>
        <w:rPr>
          <w:rFonts w:ascii="Arial" w:hAnsi="Arial" w:cs="Arial"/>
          <w:color w:val="0000FF"/>
          <w:sz w:val="17"/>
          <w:szCs w:val="17"/>
          <w:highlight w:val="white"/>
        </w:rPr>
        <w:t>"&gt;</w:t>
      </w:r>
    </w:p>
    <w:p w:rsidR="002873B5" w:rsidRDefault="002873B5" w:rsidP="002873B5">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HistoricalQuote</w:t>
      </w:r>
      <w:proofErr w:type="spellEnd"/>
      <w:r>
        <w:rPr>
          <w:rFonts w:ascii="Arial" w:hAnsi="Arial" w:cs="Arial"/>
          <w:color w:val="0000FF"/>
          <w:sz w:val="17"/>
          <w:szCs w:val="17"/>
          <w:highlight w:val="white"/>
        </w:rPr>
        <w:t>&gt;</w:t>
      </w:r>
    </w:p>
    <w:p w:rsidR="002873B5" w:rsidRDefault="002873B5" w:rsidP="002873B5">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Comment</w:t>
      </w:r>
      <w:r>
        <w:rPr>
          <w:rFonts w:ascii="Arial" w:hAnsi="Arial" w:cs="Arial"/>
          <w:color w:val="0000FF"/>
          <w:sz w:val="17"/>
          <w:szCs w:val="17"/>
          <w:highlight w:val="white"/>
        </w:rPr>
        <w:t>&gt;</w:t>
      </w:r>
      <w:r>
        <w:rPr>
          <w:rFonts w:ascii="Arial" w:hAnsi="Arial" w:cs="Arial"/>
          <w:color w:val="000000"/>
          <w:sz w:val="17"/>
          <w:szCs w:val="17"/>
          <w:highlight w:val="white"/>
        </w:rPr>
        <w:t>No Data Returned</w:t>
      </w:r>
      <w:r>
        <w:rPr>
          <w:rFonts w:ascii="Arial" w:hAnsi="Arial" w:cs="Arial"/>
          <w:color w:val="0000FF"/>
          <w:sz w:val="17"/>
          <w:szCs w:val="17"/>
          <w:highlight w:val="white"/>
        </w:rPr>
        <w:t>&lt;/</w:t>
      </w:r>
      <w:r>
        <w:rPr>
          <w:rFonts w:ascii="Arial" w:hAnsi="Arial" w:cs="Arial"/>
          <w:color w:val="800000"/>
          <w:sz w:val="17"/>
          <w:szCs w:val="17"/>
          <w:highlight w:val="white"/>
        </w:rPr>
        <w:t>Comment</w:t>
      </w:r>
      <w:r>
        <w:rPr>
          <w:rFonts w:ascii="Arial" w:hAnsi="Arial" w:cs="Arial"/>
          <w:color w:val="0000FF"/>
          <w:sz w:val="17"/>
          <w:szCs w:val="17"/>
          <w:highlight w:val="white"/>
        </w:rPr>
        <w:t>&gt;</w:t>
      </w:r>
    </w:p>
    <w:p w:rsidR="002873B5" w:rsidRDefault="002873B5" w:rsidP="002873B5">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HistoricalQuote</w:t>
      </w:r>
      <w:proofErr w:type="spellEnd"/>
      <w:r>
        <w:rPr>
          <w:rFonts w:ascii="Arial" w:hAnsi="Arial" w:cs="Arial"/>
          <w:color w:val="0000FF"/>
          <w:sz w:val="17"/>
          <w:szCs w:val="17"/>
          <w:highlight w:val="white"/>
        </w:rPr>
        <w:t>&gt;</w:t>
      </w:r>
    </w:p>
    <w:p w:rsidR="002873B5" w:rsidRDefault="002873B5" w:rsidP="002873B5">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HistoricalQuotes</w:t>
      </w:r>
      <w:proofErr w:type="spellEnd"/>
      <w:r>
        <w:rPr>
          <w:rFonts w:ascii="Arial" w:hAnsi="Arial" w:cs="Arial"/>
          <w:color w:val="0000FF"/>
          <w:sz w:val="17"/>
          <w:szCs w:val="17"/>
          <w:highlight w:val="white"/>
        </w:rPr>
        <w:t>&gt;</w:t>
      </w:r>
    </w:p>
    <w:p w:rsidR="002873B5" w:rsidRDefault="002873B5" w:rsidP="002873B5">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0000FF"/>
          <w:sz w:val="17"/>
          <w:szCs w:val="17"/>
          <w:highlight w:val="white"/>
        </w:rPr>
        <w:t>&gt;</w:t>
      </w:r>
    </w:p>
    <w:p w:rsidR="009B1A17" w:rsidRPr="00941E37" w:rsidRDefault="009B1A17" w:rsidP="009B1A17">
      <w:pPr>
        <w:ind w:left="240" w:right="600" w:hanging="240"/>
        <w:rPr>
          <w:rFonts w:ascii="Arial" w:hAnsi="Arial" w:cs="Arial"/>
          <w:sz w:val="20"/>
          <w:szCs w:val="20"/>
        </w:rPr>
      </w:pPr>
    </w:p>
    <w:p w:rsidR="009B1A17" w:rsidRDefault="009B1A17" w:rsidP="009B1A17">
      <w:pPr>
        <w:ind w:left="240" w:right="600" w:hanging="240"/>
        <w:rPr>
          <w:rFonts w:ascii="Arial" w:hAnsi="Arial" w:cs="Arial"/>
          <w:sz w:val="20"/>
          <w:szCs w:val="20"/>
        </w:rPr>
      </w:pPr>
      <w:r w:rsidRPr="00941E37">
        <w:rPr>
          <w:rFonts w:ascii="Arial" w:hAnsi="Arial" w:cs="Arial"/>
          <w:sz w:val="20"/>
          <w:szCs w:val="20"/>
        </w:rPr>
        <w:t>Historical Lookup failure: (invalid ticker symbol)</w:t>
      </w:r>
    </w:p>
    <w:p w:rsidR="002873B5" w:rsidRDefault="002873B5" w:rsidP="009B1A17">
      <w:pPr>
        <w:ind w:left="240" w:right="600" w:hanging="240"/>
        <w:rPr>
          <w:rFonts w:ascii="Arial" w:hAnsi="Arial" w:cs="Arial"/>
          <w:sz w:val="20"/>
          <w:szCs w:val="20"/>
        </w:rPr>
      </w:pPr>
    </w:p>
    <w:p w:rsidR="002873B5" w:rsidRDefault="00333B5F" w:rsidP="009B1A17">
      <w:pPr>
        <w:ind w:left="240" w:right="600" w:hanging="240"/>
        <w:rPr>
          <w:rFonts w:ascii="Arial" w:hAnsi="Arial" w:cs="Arial"/>
          <w:sz w:val="20"/>
          <w:szCs w:val="20"/>
        </w:rPr>
      </w:pPr>
      <w:hyperlink r:id="rId17" w:history="1">
        <w:r w:rsidR="002873B5" w:rsidRPr="001B5ECA">
          <w:rPr>
            <w:rStyle w:val="Hyperlink"/>
            <w:rFonts w:ascii="Arial" w:hAnsi="Arial" w:cs="Arial"/>
            <w:sz w:val="20"/>
            <w:szCs w:val="20"/>
          </w:rPr>
          <w:t>http://xml.corporate-ir.net/irxmlclient.asp?compid=132066&amp;reqtype=histquote&amp;reqdate=01/03/2006&amp;symb=TRIX</w:t>
        </w:r>
      </w:hyperlink>
    </w:p>
    <w:p w:rsidR="002873B5" w:rsidRPr="002873B5" w:rsidRDefault="002873B5" w:rsidP="009B1A17">
      <w:pPr>
        <w:ind w:left="240" w:right="600" w:hanging="240"/>
        <w:rPr>
          <w:rFonts w:ascii="Arial" w:hAnsi="Arial" w:cs="Arial"/>
          <w:sz w:val="20"/>
          <w:szCs w:val="20"/>
        </w:rPr>
      </w:pPr>
    </w:p>
    <w:p w:rsidR="002873B5" w:rsidRDefault="002873B5" w:rsidP="002873B5">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8080"/>
          <w:sz w:val="17"/>
          <w:szCs w:val="17"/>
          <w:highlight w:val="white"/>
        </w:rPr>
        <w:t>&lt;?xml version="1.0" standalone="no"?&gt;</w:t>
      </w:r>
    </w:p>
    <w:p w:rsidR="002873B5" w:rsidRDefault="002873B5" w:rsidP="002873B5">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FF0000"/>
          <w:sz w:val="17"/>
          <w:szCs w:val="17"/>
          <w:highlight w:val="white"/>
        </w:rPr>
        <w:t xml:space="preserve"> </w:t>
      </w:r>
      <w:proofErr w:type="spellStart"/>
      <w:r>
        <w:rPr>
          <w:rFonts w:ascii="Arial" w:hAnsi="Arial" w:cs="Arial"/>
          <w:color w:val="FF0000"/>
          <w:sz w:val="17"/>
          <w:szCs w:val="17"/>
          <w:highlight w:val="white"/>
        </w:rPr>
        <w:t>CorpMasterID</w:t>
      </w:r>
      <w:proofErr w:type="spellEnd"/>
      <w:r>
        <w:rPr>
          <w:rFonts w:ascii="Arial" w:hAnsi="Arial" w:cs="Arial"/>
          <w:color w:val="0000FF"/>
          <w:sz w:val="17"/>
          <w:szCs w:val="17"/>
          <w:highlight w:val="white"/>
        </w:rPr>
        <w:t>="</w:t>
      </w:r>
      <w:r>
        <w:rPr>
          <w:rFonts w:ascii="Arial" w:hAnsi="Arial" w:cs="Arial"/>
          <w:color w:val="000000"/>
          <w:sz w:val="17"/>
          <w:szCs w:val="17"/>
          <w:highlight w:val="white"/>
        </w:rPr>
        <w:t>132066</w:t>
      </w:r>
      <w:r>
        <w:rPr>
          <w:rFonts w:ascii="Arial" w:hAnsi="Arial" w:cs="Arial"/>
          <w:color w:val="0000FF"/>
          <w:sz w:val="17"/>
          <w:szCs w:val="17"/>
          <w:highlight w:val="white"/>
        </w:rPr>
        <w:t>"&gt;</w:t>
      </w:r>
    </w:p>
    <w:p w:rsidR="002873B5" w:rsidRDefault="002873B5" w:rsidP="002873B5">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HistoricalQuotes</w:t>
      </w:r>
      <w:proofErr w:type="spellEnd"/>
      <w:r>
        <w:rPr>
          <w:rFonts w:ascii="Arial" w:hAnsi="Arial" w:cs="Arial"/>
          <w:color w:val="FF0000"/>
          <w:sz w:val="17"/>
          <w:szCs w:val="17"/>
          <w:highlight w:val="white"/>
        </w:rPr>
        <w:t xml:space="preserve"> Ticker</w:t>
      </w:r>
      <w:r>
        <w:rPr>
          <w:rFonts w:ascii="Arial" w:hAnsi="Arial" w:cs="Arial"/>
          <w:color w:val="0000FF"/>
          <w:sz w:val="17"/>
          <w:szCs w:val="17"/>
          <w:highlight w:val="white"/>
        </w:rPr>
        <w:t>="</w:t>
      </w:r>
      <w:r>
        <w:rPr>
          <w:rFonts w:ascii="Arial" w:hAnsi="Arial" w:cs="Arial"/>
          <w:color w:val="000000"/>
          <w:sz w:val="17"/>
          <w:szCs w:val="17"/>
          <w:highlight w:val="white"/>
        </w:rPr>
        <w:t>TRIX</w:t>
      </w:r>
      <w:r>
        <w:rPr>
          <w:rFonts w:ascii="Arial" w:hAnsi="Arial" w:cs="Arial"/>
          <w:color w:val="0000FF"/>
          <w:sz w:val="17"/>
          <w:szCs w:val="17"/>
          <w:highlight w:val="white"/>
        </w:rPr>
        <w:t>"</w:t>
      </w:r>
      <w:r>
        <w:rPr>
          <w:rFonts w:ascii="Arial" w:hAnsi="Arial" w:cs="Arial"/>
          <w:color w:val="FF0000"/>
          <w:sz w:val="17"/>
          <w:szCs w:val="17"/>
          <w:highlight w:val="white"/>
        </w:rPr>
        <w:t xml:space="preserve"> Date</w:t>
      </w:r>
      <w:r>
        <w:rPr>
          <w:rFonts w:ascii="Arial" w:hAnsi="Arial" w:cs="Arial"/>
          <w:color w:val="0000FF"/>
          <w:sz w:val="17"/>
          <w:szCs w:val="17"/>
          <w:highlight w:val="white"/>
        </w:rPr>
        <w:t>="</w:t>
      </w:r>
      <w:r>
        <w:rPr>
          <w:rFonts w:ascii="Arial" w:hAnsi="Arial" w:cs="Arial"/>
          <w:color w:val="000000"/>
          <w:sz w:val="17"/>
          <w:szCs w:val="17"/>
          <w:highlight w:val="white"/>
        </w:rPr>
        <w:t>1/3/2006</w:t>
      </w:r>
      <w:r>
        <w:rPr>
          <w:rFonts w:ascii="Arial" w:hAnsi="Arial" w:cs="Arial"/>
          <w:color w:val="0000FF"/>
          <w:sz w:val="17"/>
          <w:szCs w:val="17"/>
          <w:highlight w:val="white"/>
        </w:rPr>
        <w:t>"&gt;</w:t>
      </w:r>
    </w:p>
    <w:p w:rsidR="002873B5" w:rsidRDefault="002873B5" w:rsidP="002873B5">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HistoricalQuote</w:t>
      </w:r>
      <w:proofErr w:type="spellEnd"/>
      <w:r>
        <w:rPr>
          <w:rFonts w:ascii="Arial" w:hAnsi="Arial" w:cs="Arial"/>
          <w:color w:val="0000FF"/>
          <w:sz w:val="17"/>
          <w:szCs w:val="17"/>
          <w:highlight w:val="white"/>
        </w:rPr>
        <w:t>&gt;</w:t>
      </w:r>
    </w:p>
    <w:p w:rsidR="002873B5" w:rsidRDefault="002873B5" w:rsidP="002873B5">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r>
        <w:rPr>
          <w:rFonts w:ascii="Arial" w:hAnsi="Arial" w:cs="Arial"/>
          <w:color w:val="800000"/>
          <w:sz w:val="17"/>
          <w:szCs w:val="17"/>
          <w:highlight w:val="white"/>
        </w:rPr>
        <w:t>Comment</w:t>
      </w:r>
      <w:r>
        <w:rPr>
          <w:rFonts w:ascii="Arial" w:hAnsi="Arial" w:cs="Arial"/>
          <w:color w:val="0000FF"/>
          <w:sz w:val="17"/>
          <w:szCs w:val="17"/>
          <w:highlight w:val="white"/>
        </w:rPr>
        <w:t>&gt;</w:t>
      </w:r>
      <w:r>
        <w:rPr>
          <w:rFonts w:ascii="Arial" w:hAnsi="Arial" w:cs="Arial"/>
          <w:color w:val="000000"/>
          <w:sz w:val="17"/>
          <w:szCs w:val="17"/>
          <w:highlight w:val="white"/>
        </w:rPr>
        <w:t>No Data Returned</w:t>
      </w:r>
      <w:r>
        <w:rPr>
          <w:rFonts w:ascii="Arial" w:hAnsi="Arial" w:cs="Arial"/>
          <w:color w:val="0000FF"/>
          <w:sz w:val="17"/>
          <w:szCs w:val="17"/>
          <w:highlight w:val="white"/>
        </w:rPr>
        <w:t>&lt;/</w:t>
      </w:r>
      <w:r>
        <w:rPr>
          <w:rFonts w:ascii="Arial" w:hAnsi="Arial" w:cs="Arial"/>
          <w:color w:val="800000"/>
          <w:sz w:val="17"/>
          <w:szCs w:val="17"/>
          <w:highlight w:val="white"/>
        </w:rPr>
        <w:t>Comment</w:t>
      </w:r>
      <w:r>
        <w:rPr>
          <w:rFonts w:ascii="Arial" w:hAnsi="Arial" w:cs="Arial"/>
          <w:color w:val="0000FF"/>
          <w:sz w:val="17"/>
          <w:szCs w:val="17"/>
          <w:highlight w:val="white"/>
        </w:rPr>
        <w:t>&gt;</w:t>
      </w:r>
    </w:p>
    <w:p w:rsidR="002873B5" w:rsidRDefault="002873B5" w:rsidP="002873B5">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HistoricalQuote</w:t>
      </w:r>
      <w:proofErr w:type="spellEnd"/>
      <w:r>
        <w:rPr>
          <w:rFonts w:ascii="Arial" w:hAnsi="Arial" w:cs="Arial"/>
          <w:color w:val="0000FF"/>
          <w:sz w:val="17"/>
          <w:szCs w:val="17"/>
          <w:highlight w:val="white"/>
        </w:rPr>
        <w:t>&gt;</w:t>
      </w:r>
    </w:p>
    <w:p w:rsidR="002873B5" w:rsidRDefault="002873B5" w:rsidP="002873B5">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00"/>
          <w:sz w:val="17"/>
          <w:szCs w:val="17"/>
          <w:highlight w:val="white"/>
        </w:rPr>
        <w:tab/>
      </w:r>
      <w:r>
        <w:rPr>
          <w:rFonts w:ascii="Arial" w:hAnsi="Arial" w:cs="Arial"/>
          <w:color w:val="0000FF"/>
          <w:sz w:val="17"/>
          <w:szCs w:val="17"/>
          <w:highlight w:val="white"/>
        </w:rPr>
        <w:t>&lt;/</w:t>
      </w:r>
      <w:proofErr w:type="spellStart"/>
      <w:r>
        <w:rPr>
          <w:rFonts w:ascii="Arial" w:hAnsi="Arial" w:cs="Arial"/>
          <w:color w:val="800000"/>
          <w:sz w:val="17"/>
          <w:szCs w:val="17"/>
          <w:highlight w:val="white"/>
        </w:rPr>
        <w:t>HistoricalQuotes</w:t>
      </w:r>
      <w:proofErr w:type="spellEnd"/>
      <w:r>
        <w:rPr>
          <w:rFonts w:ascii="Arial" w:hAnsi="Arial" w:cs="Arial"/>
          <w:color w:val="0000FF"/>
          <w:sz w:val="17"/>
          <w:szCs w:val="17"/>
          <w:highlight w:val="white"/>
        </w:rPr>
        <w:t>&gt;</w:t>
      </w:r>
    </w:p>
    <w:p w:rsidR="002873B5" w:rsidRDefault="002873B5" w:rsidP="002873B5">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rPr>
          <w:rFonts w:ascii="Arial" w:hAnsi="Arial" w:cs="Arial"/>
          <w:color w:val="000000"/>
          <w:sz w:val="17"/>
          <w:szCs w:val="17"/>
          <w:highlight w:val="white"/>
        </w:rPr>
      </w:pPr>
      <w:r>
        <w:rPr>
          <w:rFonts w:ascii="Arial" w:hAnsi="Arial" w:cs="Arial"/>
          <w:color w:val="0000FF"/>
          <w:sz w:val="17"/>
          <w:szCs w:val="17"/>
          <w:highlight w:val="white"/>
        </w:rPr>
        <w:t>&lt;/</w:t>
      </w:r>
      <w:r>
        <w:rPr>
          <w:rFonts w:ascii="Arial" w:hAnsi="Arial" w:cs="Arial"/>
          <w:color w:val="800000"/>
          <w:sz w:val="17"/>
          <w:szCs w:val="17"/>
          <w:highlight w:val="white"/>
        </w:rPr>
        <w:t>IRXML</w:t>
      </w:r>
      <w:r>
        <w:rPr>
          <w:rFonts w:ascii="Arial" w:hAnsi="Arial" w:cs="Arial"/>
          <w:color w:val="0000FF"/>
          <w:sz w:val="17"/>
          <w:szCs w:val="17"/>
          <w:highlight w:val="white"/>
        </w:rPr>
        <w:t>&gt;</w:t>
      </w:r>
    </w:p>
    <w:p w:rsidR="00674DBE" w:rsidRDefault="00AB310C" w:rsidP="002873B5">
      <w:pPr>
        <w:ind w:left="480" w:right="600" w:hanging="480"/>
        <w:rPr>
          <w:rFonts w:ascii="Arial" w:hAnsi="Arial" w:cs="Arial"/>
          <w:b/>
          <w:sz w:val="20"/>
          <w:szCs w:val="20"/>
        </w:rPr>
      </w:pPr>
      <w:r>
        <w:br w:type="page"/>
      </w:r>
      <w:r w:rsidRPr="00AB310C">
        <w:rPr>
          <w:rFonts w:ascii="Arial" w:hAnsi="Arial" w:cs="Arial"/>
          <w:b/>
          <w:sz w:val="20"/>
          <w:szCs w:val="20"/>
        </w:rPr>
        <w:lastRenderedPageBreak/>
        <w:t>Investment Calculations</w:t>
      </w:r>
    </w:p>
    <w:p w:rsidR="00AB310C" w:rsidRPr="00AB310C" w:rsidRDefault="00AB310C" w:rsidP="002873B5">
      <w:pPr>
        <w:ind w:left="480" w:right="600" w:hanging="480"/>
        <w:rPr>
          <w:rFonts w:ascii="Arial" w:hAnsi="Arial" w:cs="Arial"/>
          <w:b/>
          <w:sz w:val="20"/>
          <w:szCs w:val="20"/>
        </w:rPr>
      </w:pPr>
    </w:p>
    <w:p w:rsidR="00AB310C" w:rsidRPr="00AB310C" w:rsidRDefault="00AB310C" w:rsidP="00AB310C">
      <w:pPr>
        <w:rPr>
          <w:rFonts w:ascii="Arial" w:hAnsi="Arial" w:cs="Arial"/>
          <w:snapToGrid w:val="0"/>
          <w:sz w:val="20"/>
          <w:szCs w:val="20"/>
        </w:rPr>
      </w:pPr>
      <w:r w:rsidRPr="00AB310C">
        <w:rPr>
          <w:rFonts w:ascii="Arial" w:hAnsi="Arial" w:cs="Arial"/>
          <w:snapToGrid w:val="0"/>
          <w:sz w:val="20"/>
          <w:szCs w:val="20"/>
        </w:rPr>
        <w:t xml:space="preserve">Creating an Investment Calculator from one, individual XML interface is not currently feasible with IRXML, however, it may be developed by combining </w:t>
      </w:r>
      <w:r w:rsidRPr="00AB310C">
        <w:rPr>
          <w:rFonts w:ascii="Arial" w:hAnsi="Arial" w:cs="Arial"/>
          <w:b/>
          <w:snapToGrid w:val="0"/>
          <w:sz w:val="20"/>
          <w:szCs w:val="20"/>
        </w:rPr>
        <w:t>both</w:t>
      </w:r>
      <w:r w:rsidRPr="00AB310C">
        <w:rPr>
          <w:rFonts w:ascii="Arial" w:hAnsi="Arial" w:cs="Arial"/>
          <w:snapToGrid w:val="0"/>
          <w:sz w:val="20"/>
          <w:szCs w:val="20"/>
        </w:rPr>
        <w:t xml:space="preserve"> </w:t>
      </w:r>
      <w:r w:rsidRPr="00AB310C">
        <w:rPr>
          <w:rFonts w:ascii="Arial" w:hAnsi="Arial" w:cs="Arial"/>
          <w:b/>
          <w:snapToGrid w:val="0"/>
          <w:sz w:val="20"/>
          <w:szCs w:val="20"/>
        </w:rPr>
        <w:t>Quote</w:t>
      </w:r>
      <w:r w:rsidRPr="00AB310C">
        <w:rPr>
          <w:rFonts w:ascii="Arial" w:hAnsi="Arial" w:cs="Arial"/>
          <w:b/>
          <w:bCs/>
          <w:snapToGrid w:val="0"/>
          <w:sz w:val="20"/>
          <w:szCs w:val="20"/>
        </w:rPr>
        <w:t xml:space="preserve"> </w:t>
      </w:r>
      <w:r w:rsidRPr="00AB310C">
        <w:rPr>
          <w:rFonts w:ascii="Arial" w:hAnsi="Arial" w:cs="Arial"/>
          <w:b/>
          <w:snapToGrid w:val="0"/>
          <w:sz w:val="20"/>
          <w:szCs w:val="20"/>
        </w:rPr>
        <w:t>and Historical Price data</w:t>
      </w:r>
      <w:r w:rsidRPr="00AB310C">
        <w:rPr>
          <w:rFonts w:ascii="Arial" w:hAnsi="Arial" w:cs="Arial"/>
          <w:snapToGrid w:val="0"/>
          <w:sz w:val="20"/>
          <w:szCs w:val="20"/>
        </w:rPr>
        <w:t>. Using the interfaces for each of the aforementioned, you are able to obtain (1) the closing price for a security on any historical date, as well as (2) the current trading price of the stock.  Therefore:</w:t>
      </w:r>
    </w:p>
    <w:p w:rsidR="00AB310C" w:rsidRPr="00AB310C" w:rsidRDefault="00AB310C" w:rsidP="00AB310C">
      <w:pPr>
        <w:rPr>
          <w:rFonts w:ascii="Arial" w:hAnsi="Arial" w:cs="Arial"/>
          <w:snapToGrid w:val="0"/>
          <w:sz w:val="20"/>
          <w:szCs w:val="20"/>
        </w:rPr>
      </w:pPr>
    </w:p>
    <w:p w:rsidR="00AB310C" w:rsidRPr="00AB310C" w:rsidRDefault="00AB310C" w:rsidP="00AB310C">
      <w:pPr>
        <w:rPr>
          <w:rFonts w:ascii="Arial" w:hAnsi="Arial" w:cs="Arial"/>
          <w:snapToGrid w:val="0"/>
          <w:sz w:val="20"/>
          <w:szCs w:val="20"/>
        </w:rPr>
      </w:pPr>
      <w:r w:rsidRPr="00AB310C">
        <w:rPr>
          <w:rFonts w:ascii="Arial" w:hAnsi="Arial" w:cs="Arial"/>
          <w:b/>
          <w:bCs/>
          <w:snapToGrid w:val="0"/>
          <w:sz w:val="20"/>
          <w:szCs w:val="20"/>
        </w:rPr>
        <w:t>Investment Date</w:t>
      </w:r>
      <w:r w:rsidRPr="00AB310C">
        <w:rPr>
          <w:rFonts w:ascii="Arial" w:hAnsi="Arial" w:cs="Arial"/>
          <w:snapToGrid w:val="0"/>
          <w:sz w:val="20"/>
          <w:szCs w:val="20"/>
        </w:rPr>
        <w:t xml:space="preserve"> - Provided by user</w:t>
      </w:r>
    </w:p>
    <w:p w:rsidR="00AB310C" w:rsidRPr="00AB310C" w:rsidRDefault="00AB310C" w:rsidP="00AB310C">
      <w:pPr>
        <w:rPr>
          <w:rFonts w:ascii="Arial" w:hAnsi="Arial" w:cs="Arial"/>
          <w:snapToGrid w:val="0"/>
          <w:sz w:val="20"/>
          <w:szCs w:val="20"/>
        </w:rPr>
      </w:pPr>
    </w:p>
    <w:p w:rsidR="00AB310C" w:rsidRPr="00AB310C" w:rsidRDefault="00AB310C" w:rsidP="00AB310C">
      <w:pPr>
        <w:rPr>
          <w:rFonts w:ascii="Arial" w:hAnsi="Arial" w:cs="Arial"/>
          <w:snapToGrid w:val="0"/>
          <w:sz w:val="20"/>
          <w:szCs w:val="20"/>
        </w:rPr>
      </w:pPr>
      <w:r w:rsidRPr="00AB310C">
        <w:rPr>
          <w:rFonts w:ascii="Arial" w:hAnsi="Arial" w:cs="Arial"/>
          <w:b/>
          <w:bCs/>
          <w:snapToGrid w:val="0"/>
          <w:sz w:val="20"/>
          <w:szCs w:val="20"/>
        </w:rPr>
        <w:t>Amount Invested</w:t>
      </w:r>
      <w:r w:rsidRPr="00AB310C">
        <w:rPr>
          <w:rFonts w:ascii="Arial" w:hAnsi="Arial" w:cs="Arial"/>
          <w:snapToGrid w:val="0"/>
          <w:sz w:val="20"/>
          <w:szCs w:val="20"/>
        </w:rPr>
        <w:t xml:space="preserve"> - Provided by user*</w:t>
      </w:r>
    </w:p>
    <w:p w:rsidR="00AB310C" w:rsidRPr="00AB310C" w:rsidRDefault="00AB310C" w:rsidP="00AB310C">
      <w:pPr>
        <w:rPr>
          <w:rFonts w:ascii="Arial" w:hAnsi="Arial" w:cs="Arial"/>
          <w:snapToGrid w:val="0"/>
          <w:sz w:val="20"/>
          <w:szCs w:val="20"/>
        </w:rPr>
      </w:pPr>
      <w:r w:rsidRPr="00AB310C">
        <w:rPr>
          <w:rFonts w:ascii="Arial" w:hAnsi="Arial" w:cs="Arial"/>
          <w:b/>
          <w:bCs/>
          <w:snapToGrid w:val="0"/>
          <w:sz w:val="20"/>
          <w:szCs w:val="20"/>
        </w:rPr>
        <w:t>Number of shares purchased</w:t>
      </w:r>
      <w:r w:rsidRPr="00AB310C">
        <w:rPr>
          <w:rFonts w:ascii="Arial" w:hAnsi="Arial" w:cs="Arial"/>
          <w:snapToGrid w:val="0"/>
          <w:sz w:val="20"/>
          <w:szCs w:val="20"/>
        </w:rPr>
        <w:t xml:space="preserve"> - Provided by user*</w:t>
      </w:r>
    </w:p>
    <w:p w:rsidR="00AB310C" w:rsidRPr="00AB310C" w:rsidRDefault="00AB310C" w:rsidP="00AB310C">
      <w:pPr>
        <w:pStyle w:val="BodyTextIndent"/>
        <w:spacing w:after="0"/>
        <w:ind w:left="0"/>
        <w:rPr>
          <w:rFonts w:ascii="Arial" w:hAnsi="Arial" w:cs="Arial"/>
          <w:snapToGrid w:val="0"/>
          <w:sz w:val="20"/>
          <w:szCs w:val="20"/>
        </w:rPr>
      </w:pPr>
    </w:p>
    <w:p w:rsidR="00AB310C" w:rsidRPr="00AB310C" w:rsidRDefault="00AB310C" w:rsidP="00AB310C">
      <w:pPr>
        <w:pStyle w:val="BodyTextIndent"/>
        <w:spacing w:after="0"/>
        <w:ind w:left="0"/>
        <w:rPr>
          <w:rFonts w:ascii="Arial" w:hAnsi="Arial" w:cs="Arial"/>
          <w:i/>
          <w:iCs/>
          <w:snapToGrid w:val="0"/>
          <w:sz w:val="20"/>
          <w:szCs w:val="20"/>
        </w:rPr>
      </w:pPr>
      <w:r w:rsidRPr="00AB310C">
        <w:rPr>
          <w:rFonts w:ascii="Arial" w:hAnsi="Arial" w:cs="Arial"/>
          <w:i/>
          <w:iCs/>
          <w:snapToGrid w:val="0"/>
          <w:sz w:val="20"/>
          <w:szCs w:val="20"/>
        </w:rPr>
        <w:t>*Only one of the above will be provided. The other may be calculated, using the following formula:</w:t>
      </w:r>
    </w:p>
    <w:p w:rsidR="00AB310C" w:rsidRPr="00AB310C" w:rsidRDefault="00AB310C" w:rsidP="00AB310C">
      <w:pPr>
        <w:pStyle w:val="BodyTextIndent"/>
        <w:spacing w:after="0"/>
        <w:ind w:left="0"/>
        <w:rPr>
          <w:rFonts w:ascii="Arial" w:hAnsi="Arial" w:cs="Arial"/>
          <w:snapToGrid w:val="0"/>
          <w:sz w:val="20"/>
          <w:szCs w:val="20"/>
        </w:rPr>
      </w:pPr>
    </w:p>
    <w:p w:rsidR="00AB310C" w:rsidRPr="00AB310C" w:rsidRDefault="00AB310C" w:rsidP="00AB310C">
      <w:pPr>
        <w:pStyle w:val="BodyTextIndent"/>
        <w:spacing w:after="0"/>
        <w:ind w:left="0"/>
        <w:rPr>
          <w:rFonts w:ascii="Arial" w:hAnsi="Arial" w:cs="Arial"/>
          <w:snapToGrid w:val="0"/>
          <w:sz w:val="20"/>
          <w:szCs w:val="20"/>
        </w:rPr>
      </w:pPr>
      <w:r w:rsidRPr="00AB310C">
        <w:rPr>
          <w:rFonts w:ascii="Arial" w:hAnsi="Arial" w:cs="Arial"/>
          <w:snapToGrid w:val="0"/>
          <w:sz w:val="20"/>
          <w:szCs w:val="20"/>
        </w:rPr>
        <w:t xml:space="preserve">Amount Invested = shares purchased * purchase price </w:t>
      </w:r>
    </w:p>
    <w:p w:rsidR="00AB310C" w:rsidRPr="00AB310C" w:rsidRDefault="00AB310C" w:rsidP="00AB310C">
      <w:pPr>
        <w:pStyle w:val="BodyTextIndent"/>
        <w:spacing w:after="0"/>
        <w:ind w:left="0"/>
        <w:rPr>
          <w:rFonts w:ascii="Arial" w:hAnsi="Arial" w:cs="Arial"/>
          <w:snapToGrid w:val="0"/>
          <w:sz w:val="20"/>
          <w:szCs w:val="20"/>
        </w:rPr>
      </w:pPr>
    </w:p>
    <w:p w:rsidR="00AB310C" w:rsidRPr="00AB310C" w:rsidRDefault="00AB310C" w:rsidP="00AB310C">
      <w:pPr>
        <w:pStyle w:val="BodyTextIndent"/>
        <w:spacing w:after="0"/>
        <w:ind w:left="0"/>
        <w:rPr>
          <w:rFonts w:ascii="Arial" w:hAnsi="Arial" w:cs="Arial"/>
          <w:snapToGrid w:val="0"/>
          <w:sz w:val="20"/>
          <w:szCs w:val="20"/>
        </w:rPr>
      </w:pPr>
      <w:r w:rsidRPr="00AB310C">
        <w:rPr>
          <w:rFonts w:ascii="Arial" w:hAnsi="Arial" w:cs="Arial"/>
          <w:b/>
          <w:bCs/>
          <w:snapToGrid w:val="0"/>
          <w:sz w:val="20"/>
          <w:szCs w:val="20"/>
        </w:rPr>
        <w:t>Purchase Price</w:t>
      </w:r>
      <w:r w:rsidRPr="00AB310C">
        <w:rPr>
          <w:rFonts w:ascii="Arial" w:hAnsi="Arial" w:cs="Arial"/>
          <w:snapToGrid w:val="0"/>
          <w:sz w:val="20"/>
          <w:szCs w:val="20"/>
        </w:rPr>
        <w:t xml:space="preserve"> - returned from the Historical Quote API for the requested date, in current day’s terms. Therefore, the value returned must be multiplied by the [split] Adjustment Factor which is also provided in the API.</w:t>
      </w:r>
    </w:p>
    <w:p w:rsidR="00AB310C" w:rsidRPr="00AB310C" w:rsidRDefault="00AB310C" w:rsidP="00AB310C">
      <w:pPr>
        <w:pStyle w:val="BodyTextIndent"/>
        <w:spacing w:after="0"/>
        <w:ind w:left="0"/>
        <w:rPr>
          <w:rFonts w:ascii="Arial" w:hAnsi="Arial" w:cs="Arial"/>
          <w:snapToGrid w:val="0"/>
          <w:sz w:val="20"/>
          <w:szCs w:val="20"/>
        </w:rPr>
      </w:pPr>
    </w:p>
    <w:p w:rsidR="00AB310C" w:rsidRPr="00AB310C" w:rsidRDefault="00AB310C" w:rsidP="00AB310C">
      <w:pPr>
        <w:pStyle w:val="BodyTextIndent"/>
        <w:spacing w:after="0"/>
        <w:ind w:left="0"/>
        <w:rPr>
          <w:rFonts w:ascii="Arial" w:hAnsi="Arial" w:cs="Arial"/>
          <w:snapToGrid w:val="0"/>
          <w:sz w:val="20"/>
          <w:szCs w:val="20"/>
        </w:rPr>
      </w:pPr>
      <w:r w:rsidRPr="00AB310C">
        <w:rPr>
          <w:rFonts w:ascii="Arial" w:hAnsi="Arial" w:cs="Arial"/>
          <w:b/>
          <w:bCs/>
          <w:snapToGrid w:val="0"/>
          <w:sz w:val="20"/>
          <w:szCs w:val="20"/>
        </w:rPr>
        <w:t>Split Adjustment Factor</w:t>
      </w:r>
      <w:r w:rsidRPr="00AB310C">
        <w:rPr>
          <w:rFonts w:ascii="Arial" w:hAnsi="Arial" w:cs="Arial"/>
          <w:snapToGrid w:val="0"/>
          <w:sz w:val="20"/>
          <w:szCs w:val="20"/>
        </w:rPr>
        <w:t xml:space="preserve"> = returned from Historical Quote API.</w:t>
      </w:r>
    </w:p>
    <w:p w:rsidR="00AB310C" w:rsidRPr="00AB310C" w:rsidRDefault="00AB310C" w:rsidP="00AB310C">
      <w:pPr>
        <w:pStyle w:val="BodyTextIndent"/>
        <w:spacing w:after="0"/>
        <w:ind w:left="0"/>
        <w:rPr>
          <w:rFonts w:ascii="Arial" w:hAnsi="Arial" w:cs="Arial"/>
          <w:snapToGrid w:val="0"/>
          <w:sz w:val="20"/>
          <w:szCs w:val="20"/>
        </w:rPr>
      </w:pPr>
      <w:r w:rsidRPr="00AB310C">
        <w:rPr>
          <w:rFonts w:ascii="Arial" w:hAnsi="Arial" w:cs="Arial"/>
          <w:b/>
          <w:bCs/>
          <w:snapToGrid w:val="0"/>
          <w:sz w:val="20"/>
          <w:szCs w:val="20"/>
        </w:rPr>
        <w:t>Shares Owned Today</w:t>
      </w:r>
      <w:r w:rsidRPr="00AB310C">
        <w:rPr>
          <w:rFonts w:ascii="Arial" w:hAnsi="Arial" w:cs="Arial"/>
          <w:snapToGrid w:val="0"/>
          <w:sz w:val="20"/>
          <w:szCs w:val="20"/>
        </w:rPr>
        <w:t xml:space="preserve"> = shares purchased * adjustment factor</w:t>
      </w:r>
    </w:p>
    <w:p w:rsidR="00AB310C" w:rsidRPr="00AB310C" w:rsidRDefault="00AB310C" w:rsidP="00AB310C">
      <w:pPr>
        <w:pStyle w:val="BodyTextIndent"/>
        <w:spacing w:after="0"/>
        <w:ind w:left="0"/>
        <w:rPr>
          <w:rFonts w:ascii="Arial" w:hAnsi="Arial" w:cs="Arial"/>
          <w:snapToGrid w:val="0"/>
          <w:sz w:val="20"/>
          <w:szCs w:val="20"/>
        </w:rPr>
      </w:pPr>
      <w:r w:rsidRPr="00AB310C">
        <w:rPr>
          <w:rFonts w:ascii="Arial" w:hAnsi="Arial" w:cs="Arial"/>
          <w:b/>
          <w:bCs/>
          <w:snapToGrid w:val="0"/>
          <w:sz w:val="20"/>
          <w:szCs w:val="20"/>
        </w:rPr>
        <w:t>Investment Value Today</w:t>
      </w:r>
      <w:r w:rsidRPr="00AB310C">
        <w:rPr>
          <w:rFonts w:ascii="Arial" w:hAnsi="Arial" w:cs="Arial"/>
          <w:snapToGrid w:val="0"/>
          <w:sz w:val="20"/>
          <w:szCs w:val="20"/>
        </w:rPr>
        <w:t xml:space="preserve"> = shares owned today * current price</w:t>
      </w:r>
    </w:p>
    <w:p w:rsidR="00AB310C" w:rsidRPr="00AB310C" w:rsidRDefault="00AB310C" w:rsidP="00AB310C">
      <w:pPr>
        <w:pStyle w:val="BodyTextIndent"/>
        <w:spacing w:after="0"/>
        <w:ind w:left="0"/>
        <w:rPr>
          <w:rFonts w:ascii="Arial" w:hAnsi="Arial" w:cs="Arial"/>
          <w:snapToGrid w:val="0"/>
          <w:sz w:val="20"/>
          <w:szCs w:val="20"/>
        </w:rPr>
      </w:pPr>
      <w:r w:rsidRPr="00AB310C">
        <w:rPr>
          <w:rFonts w:ascii="Arial" w:hAnsi="Arial" w:cs="Arial"/>
          <w:b/>
          <w:bCs/>
          <w:snapToGrid w:val="0"/>
          <w:sz w:val="20"/>
          <w:szCs w:val="20"/>
        </w:rPr>
        <w:t>Percent Change</w:t>
      </w:r>
      <w:r w:rsidRPr="00AB310C">
        <w:rPr>
          <w:rFonts w:ascii="Arial" w:hAnsi="Arial" w:cs="Arial"/>
          <w:snapToGrid w:val="0"/>
          <w:sz w:val="20"/>
          <w:szCs w:val="20"/>
        </w:rPr>
        <w:t xml:space="preserve"> = ( (investment value today – amount invested ) / amount invested ) * 100</w:t>
      </w:r>
    </w:p>
    <w:p w:rsidR="001B72A9" w:rsidRPr="001B72A9" w:rsidRDefault="001B72A9">
      <w:pPr>
        <w:rPr>
          <w:rFonts w:ascii="Arial" w:hAnsi="Arial" w:cs="Arial"/>
          <w:sz w:val="20"/>
          <w:szCs w:val="20"/>
        </w:rPr>
      </w:pPr>
      <w:r w:rsidRPr="001B72A9">
        <w:rPr>
          <w:rFonts w:ascii="Arial" w:hAnsi="Arial" w:cs="Arial"/>
          <w:sz w:val="20"/>
          <w:szCs w:val="20"/>
        </w:rPr>
        <w:br w:type="page"/>
      </w:r>
    </w:p>
    <w:p w:rsidR="005B3A6D" w:rsidRPr="00F9439F" w:rsidRDefault="005B3A6D" w:rsidP="005B3A6D">
      <w:pPr>
        <w:rPr>
          <w:rFonts w:ascii="Arial" w:hAnsi="Arial" w:cs="Arial"/>
          <w:b/>
          <w:sz w:val="20"/>
          <w:szCs w:val="20"/>
        </w:rPr>
      </w:pPr>
      <w:r w:rsidRPr="00F9439F">
        <w:rPr>
          <w:rFonts w:ascii="Arial" w:hAnsi="Arial" w:cs="Arial"/>
          <w:b/>
          <w:sz w:val="20"/>
          <w:szCs w:val="20"/>
        </w:rPr>
        <w:lastRenderedPageBreak/>
        <w:t>FAQ</w:t>
      </w:r>
    </w:p>
    <w:p w:rsidR="005B3A6D" w:rsidRDefault="005B3A6D" w:rsidP="005B3A6D">
      <w:pPr>
        <w:rPr>
          <w:rFonts w:ascii="Arial" w:hAnsi="Arial" w:cs="Arial"/>
          <w:sz w:val="20"/>
          <w:szCs w:val="20"/>
        </w:rPr>
      </w:pPr>
    </w:p>
    <w:p w:rsidR="005B3A6D" w:rsidRDefault="005B3A6D" w:rsidP="005B3A6D">
      <w:pPr>
        <w:pStyle w:val="ListParagraph"/>
        <w:numPr>
          <w:ilvl w:val="0"/>
          <w:numId w:val="4"/>
        </w:numPr>
        <w:rPr>
          <w:rFonts w:ascii="Arial" w:hAnsi="Arial" w:cs="Arial"/>
          <w:sz w:val="20"/>
          <w:szCs w:val="20"/>
        </w:rPr>
      </w:pPr>
      <w:r>
        <w:rPr>
          <w:rFonts w:ascii="Arial" w:hAnsi="Arial" w:cs="Arial"/>
          <w:sz w:val="20"/>
          <w:szCs w:val="20"/>
        </w:rPr>
        <w:t xml:space="preserve">Can you help?  </w:t>
      </w:r>
      <w:r w:rsidRPr="00F97B78">
        <w:rPr>
          <w:rFonts w:ascii="Arial" w:hAnsi="Arial" w:cs="Arial"/>
          <w:sz w:val="20"/>
          <w:szCs w:val="20"/>
        </w:rPr>
        <w:t>I’m getti</w:t>
      </w:r>
      <w:r>
        <w:rPr>
          <w:rFonts w:ascii="Arial" w:hAnsi="Arial" w:cs="Arial"/>
          <w:sz w:val="20"/>
          <w:szCs w:val="20"/>
        </w:rPr>
        <w:t>ng an error message that states:</w:t>
      </w:r>
    </w:p>
    <w:p w:rsidR="005B3A6D" w:rsidRPr="00F97B78" w:rsidRDefault="005B3A6D" w:rsidP="005B3A6D">
      <w:pPr>
        <w:pStyle w:val="ListParagraph"/>
        <w:rPr>
          <w:rFonts w:ascii="Arial" w:hAnsi="Arial" w:cs="Arial"/>
          <w:sz w:val="20"/>
          <w:szCs w:val="20"/>
        </w:rPr>
      </w:pPr>
      <w:r w:rsidRPr="00F97B78">
        <w:rPr>
          <w:rFonts w:ascii="Arial" w:hAnsi="Arial" w:cs="Arial"/>
          <w:sz w:val="20"/>
          <w:szCs w:val="20"/>
        </w:rPr>
        <w:t xml:space="preserve">&lt;Error </w:t>
      </w:r>
      <w:proofErr w:type="spellStart"/>
      <w:r w:rsidRPr="00F97B78">
        <w:rPr>
          <w:rFonts w:ascii="Arial" w:hAnsi="Arial" w:cs="Arial"/>
          <w:sz w:val="20"/>
          <w:szCs w:val="20"/>
        </w:rPr>
        <w:t>errorCode</w:t>
      </w:r>
      <w:proofErr w:type="spellEnd"/>
      <w:r w:rsidRPr="00F97B78">
        <w:rPr>
          <w:rFonts w:ascii="Arial" w:hAnsi="Arial" w:cs="Arial"/>
          <w:sz w:val="20"/>
          <w:szCs w:val="20"/>
        </w:rPr>
        <w:t>="0"&gt;</w:t>
      </w:r>
      <w:proofErr w:type="gramStart"/>
      <w:r w:rsidRPr="00F97B78">
        <w:rPr>
          <w:rFonts w:ascii="Arial" w:hAnsi="Arial" w:cs="Arial"/>
          <w:sz w:val="20"/>
          <w:szCs w:val="20"/>
        </w:rPr>
        <w:t>This</w:t>
      </w:r>
      <w:proofErr w:type="gramEnd"/>
      <w:r w:rsidRPr="00F97B78">
        <w:rPr>
          <w:rFonts w:ascii="Arial" w:hAnsi="Arial" w:cs="Arial"/>
          <w:sz w:val="20"/>
          <w:szCs w:val="20"/>
        </w:rPr>
        <w:t xml:space="preserve"> request failed validation. Type of Failure encountered was </w:t>
      </w:r>
      <w:r w:rsidRPr="00D767C1">
        <w:rPr>
          <w:rFonts w:ascii="Arial" w:hAnsi="Arial" w:cs="Arial"/>
          <w:b/>
          <w:sz w:val="20"/>
          <w:szCs w:val="20"/>
        </w:rPr>
        <w:t>Unauthorized</w:t>
      </w:r>
      <w:r w:rsidRPr="00F97B78">
        <w:rPr>
          <w:rFonts w:ascii="Arial" w:hAnsi="Arial" w:cs="Arial"/>
          <w:sz w:val="20"/>
          <w:szCs w:val="20"/>
        </w:rPr>
        <w:t>&lt;/Error&gt;</w:t>
      </w:r>
    </w:p>
    <w:p w:rsidR="005B3A6D" w:rsidRDefault="005B3A6D" w:rsidP="005B3A6D">
      <w:pPr>
        <w:pStyle w:val="ListParagraph"/>
        <w:rPr>
          <w:rFonts w:ascii="Arial" w:hAnsi="Arial" w:cs="Arial"/>
          <w:sz w:val="20"/>
          <w:szCs w:val="20"/>
        </w:rPr>
      </w:pPr>
    </w:p>
    <w:p w:rsidR="005B3A6D" w:rsidRDefault="005B3A6D" w:rsidP="005B3A6D">
      <w:pPr>
        <w:pStyle w:val="ListParagraph"/>
        <w:rPr>
          <w:rFonts w:ascii="Arial" w:hAnsi="Arial" w:cs="Arial"/>
          <w:sz w:val="20"/>
          <w:szCs w:val="20"/>
        </w:rPr>
      </w:pPr>
      <w:r>
        <w:rPr>
          <w:rFonts w:ascii="Arial" w:hAnsi="Arial" w:cs="Arial"/>
          <w:sz w:val="20"/>
          <w:szCs w:val="20"/>
        </w:rPr>
        <w:t xml:space="preserve">It appears the server you are requesting our XML from does not currently have access.  Please let us know the </w:t>
      </w:r>
      <w:proofErr w:type="spellStart"/>
      <w:r>
        <w:rPr>
          <w:rFonts w:ascii="Arial" w:hAnsi="Arial" w:cs="Arial"/>
          <w:b/>
          <w:sz w:val="20"/>
          <w:szCs w:val="20"/>
        </w:rPr>
        <w:t>IPAddress</w:t>
      </w:r>
      <w:proofErr w:type="spellEnd"/>
      <w:r>
        <w:rPr>
          <w:rFonts w:ascii="Arial" w:hAnsi="Arial" w:cs="Arial"/>
          <w:sz w:val="20"/>
          <w:szCs w:val="20"/>
        </w:rPr>
        <w:t xml:space="preserve"> in the error message and let us know any associated IP addresses.</w:t>
      </w:r>
    </w:p>
    <w:p w:rsidR="005B3A6D" w:rsidRDefault="005B3A6D" w:rsidP="005B3A6D">
      <w:pPr>
        <w:pStyle w:val="ListParagraph"/>
        <w:rPr>
          <w:rFonts w:ascii="Arial" w:hAnsi="Arial" w:cs="Arial"/>
          <w:sz w:val="20"/>
          <w:szCs w:val="20"/>
        </w:rPr>
      </w:pPr>
    </w:p>
    <w:p w:rsidR="005B3A6D" w:rsidRPr="00D767C1" w:rsidRDefault="005B3A6D" w:rsidP="005B3A6D">
      <w:pPr>
        <w:pStyle w:val="ListParagraph"/>
        <w:numPr>
          <w:ilvl w:val="0"/>
          <w:numId w:val="4"/>
        </w:numPr>
        <w:rPr>
          <w:rFonts w:ascii="Arial" w:hAnsi="Arial" w:cs="Arial"/>
          <w:sz w:val="20"/>
          <w:szCs w:val="20"/>
        </w:rPr>
      </w:pPr>
      <w:r w:rsidRPr="00D767C1">
        <w:rPr>
          <w:rFonts w:ascii="Arial" w:hAnsi="Arial" w:cs="Arial"/>
          <w:sz w:val="20"/>
          <w:szCs w:val="20"/>
        </w:rPr>
        <w:t>Can you help?  I’m getting an error message that states:</w:t>
      </w:r>
    </w:p>
    <w:p w:rsidR="005B3A6D" w:rsidRPr="00D767C1" w:rsidRDefault="005B3A6D" w:rsidP="005B3A6D">
      <w:pPr>
        <w:pStyle w:val="ListParagraph"/>
        <w:rPr>
          <w:rFonts w:ascii="Arial" w:hAnsi="Arial" w:cs="Arial"/>
          <w:sz w:val="20"/>
          <w:szCs w:val="20"/>
        </w:rPr>
      </w:pPr>
      <w:r w:rsidRPr="00D767C1">
        <w:rPr>
          <w:rFonts w:ascii="Arial" w:hAnsi="Arial" w:cs="Arial"/>
          <w:sz w:val="20"/>
          <w:szCs w:val="20"/>
        </w:rPr>
        <w:t xml:space="preserve"> </w:t>
      </w:r>
      <w:r w:rsidRPr="00D767C1">
        <w:rPr>
          <w:rFonts w:ascii="Arial" w:hAnsi="Arial" w:cs="Arial"/>
          <w:sz w:val="20"/>
          <w:szCs w:val="20"/>
          <w:highlight w:val="white"/>
        </w:rPr>
        <w:t xml:space="preserve">&lt;Error </w:t>
      </w:r>
      <w:proofErr w:type="spellStart"/>
      <w:r w:rsidRPr="00D767C1">
        <w:rPr>
          <w:rFonts w:ascii="Arial" w:hAnsi="Arial" w:cs="Arial"/>
          <w:sz w:val="20"/>
          <w:szCs w:val="20"/>
          <w:highlight w:val="white"/>
        </w:rPr>
        <w:t>errorCode</w:t>
      </w:r>
      <w:proofErr w:type="spellEnd"/>
      <w:r w:rsidRPr="00D767C1">
        <w:rPr>
          <w:rFonts w:ascii="Arial" w:hAnsi="Arial" w:cs="Arial"/>
          <w:sz w:val="20"/>
          <w:szCs w:val="20"/>
          <w:highlight w:val="white"/>
        </w:rPr>
        <w:t>="0"&gt;</w:t>
      </w:r>
      <w:proofErr w:type="gramStart"/>
      <w:r w:rsidRPr="00D767C1">
        <w:rPr>
          <w:rFonts w:ascii="Arial" w:hAnsi="Arial" w:cs="Arial"/>
          <w:sz w:val="20"/>
          <w:szCs w:val="20"/>
          <w:highlight w:val="white"/>
        </w:rPr>
        <w:t>This</w:t>
      </w:r>
      <w:proofErr w:type="gramEnd"/>
      <w:r w:rsidRPr="00D767C1">
        <w:rPr>
          <w:rFonts w:ascii="Arial" w:hAnsi="Arial" w:cs="Arial"/>
          <w:sz w:val="20"/>
          <w:szCs w:val="20"/>
          <w:highlight w:val="white"/>
        </w:rPr>
        <w:t xml:space="preserve"> request failed validation. Type of Failure encountered was </w:t>
      </w:r>
      <w:proofErr w:type="spellStart"/>
      <w:r w:rsidRPr="00D767C1">
        <w:rPr>
          <w:rFonts w:ascii="Arial" w:hAnsi="Arial" w:cs="Arial"/>
          <w:b/>
          <w:sz w:val="20"/>
          <w:szCs w:val="20"/>
          <w:highlight w:val="white"/>
        </w:rPr>
        <w:t>InvalidRequestType</w:t>
      </w:r>
      <w:proofErr w:type="spellEnd"/>
      <w:r w:rsidRPr="00D767C1">
        <w:rPr>
          <w:rFonts w:ascii="Arial" w:hAnsi="Arial" w:cs="Arial"/>
          <w:sz w:val="20"/>
          <w:szCs w:val="20"/>
          <w:highlight w:val="white"/>
        </w:rPr>
        <w:t>&lt;/Error&gt;</w:t>
      </w:r>
    </w:p>
    <w:p w:rsidR="005B3A6D" w:rsidRDefault="005B3A6D" w:rsidP="005B3A6D">
      <w:pPr>
        <w:pStyle w:val="ListParagraph"/>
        <w:rPr>
          <w:rFonts w:ascii="Arial" w:hAnsi="Arial" w:cs="Arial"/>
          <w:sz w:val="20"/>
          <w:szCs w:val="20"/>
        </w:rPr>
      </w:pPr>
    </w:p>
    <w:p w:rsidR="005B3A6D" w:rsidRDefault="005B3A6D" w:rsidP="005B3A6D">
      <w:pPr>
        <w:pStyle w:val="ListParagraph"/>
        <w:rPr>
          <w:rFonts w:ascii="Arial" w:hAnsi="Arial" w:cs="Arial"/>
          <w:sz w:val="20"/>
          <w:szCs w:val="20"/>
        </w:rPr>
      </w:pPr>
      <w:r>
        <w:rPr>
          <w:rFonts w:ascii="Arial" w:hAnsi="Arial" w:cs="Arial"/>
          <w:sz w:val="20"/>
          <w:szCs w:val="20"/>
        </w:rPr>
        <w:t xml:space="preserve">It appears the URL you have requested is formatted incorrectly.  Please make sure any &amp;amp; are just &amp; in the URL and the full URL is used when making a request.  Please let us know the </w:t>
      </w:r>
      <w:proofErr w:type="spellStart"/>
      <w:r w:rsidRPr="00D767C1">
        <w:rPr>
          <w:rFonts w:ascii="Arial" w:hAnsi="Arial" w:cs="Arial"/>
          <w:b/>
          <w:sz w:val="20"/>
          <w:szCs w:val="20"/>
        </w:rPr>
        <w:t>RequestedURL</w:t>
      </w:r>
      <w:proofErr w:type="spellEnd"/>
      <w:r>
        <w:rPr>
          <w:rFonts w:ascii="Arial" w:hAnsi="Arial" w:cs="Arial"/>
          <w:sz w:val="20"/>
          <w:szCs w:val="20"/>
        </w:rPr>
        <w:t xml:space="preserve"> in the error message.</w:t>
      </w:r>
    </w:p>
    <w:p w:rsidR="005B3A6D" w:rsidRDefault="005B3A6D" w:rsidP="005B3A6D">
      <w:pPr>
        <w:pStyle w:val="ListParagraph"/>
        <w:rPr>
          <w:rFonts w:ascii="Arial" w:hAnsi="Arial" w:cs="Arial"/>
          <w:sz w:val="20"/>
          <w:szCs w:val="20"/>
        </w:rPr>
      </w:pPr>
    </w:p>
    <w:p w:rsidR="005B3A6D" w:rsidRDefault="005B3A6D" w:rsidP="005B3A6D">
      <w:pPr>
        <w:pStyle w:val="ListParagraph"/>
        <w:numPr>
          <w:ilvl w:val="0"/>
          <w:numId w:val="4"/>
        </w:numPr>
        <w:rPr>
          <w:rFonts w:ascii="Arial" w:hAnsi="Arial" w:cs="Arial"/>
          <w:sz w:val="20"/>
          <w:szCs w:val="20"/>
        </w:rPr>
      </w:pPr>
      <w:r>
        <w:rPr>
          <w:rFonts w:ascii="Arial" w:hAnsi="Arial" w:cs="Arial"/>
          <w:sz w:val="20"/>
          <w:szCs w:val="20"/>
        </w:rPr>
        <w:t>Can you help?  I’m getting an error message that states:</w:t>
      </w:r>
      <w:r>
        <w:rPr>
          <w:rFonts w:ascii="Arial" w:hAnsi="Arial" w:cs="Arial"/>
          <w:sz w:val="20"/>
          <w:szCs w:val="20"/>
        </w:rPr>
        <w:br/>
      </w:r>
      <w:r w:rsidRPr="00F97B78">
        <w:rPr>
          <w:rFonts w:ascii="Arial" w:hAnsi="Arial" w:cs="Arial"/>
          <w:sz w:val="20"/>
          <w:szCs w:val="20"/>
        </w:rPr>
        <w:t xml:space="preserve">&lt;Error </w:t>
      </w:r>
      <w:proofErr w:type="spellStart"/>
      <w:r w:rsidRPr="00F97B78">
        <w:rPr>
          <w:rFonts w:ascii="Arial" w:hAnsi="Arial" w:cs="Arial"/>
          <w:sz w:val="20"/>
          <w:szCs w:val="20"/>
        </w:rPr>
        <w:t>errorCode</w:t>
      </w:r>
      <w:proofErr w:type="spellEnd"/>
      <w:r w:rsidRPr="00F97B78">
        <w:rPr>
          <w:rFonts w:ascii="Arial" w:hAnsi="Arial" w:cs="Arial"/>
          <w:sz w:val="20"/>
          <w:szCs w:val="20"/>
        </w:rPr>
        <w:t>="0"&gt;Root element is missing.&lt;/Error&gt;</w:t>
      </w:r>
      <w:r>
        <w:rPr>
          <w:rFonts w:ascii="Arial" w:hAnsi="Arial" w:cs="Arial"/>
          <w:sz w:val="20"/>
          <w:szCs w:val="20"/>
        </w:rPr>
        <w:br/>
      </w:r>
    </w:p>
    <w:p w:rsidR="005B3A6D" w:rsidRDefault="005B3A6D" w:rsidP="005B3A6D">
      <w:pPr>
        <w:pStyle w:val="ListParagraph"/>
        <w:rPr>
          <w:rFonts w:ascii="Arial" w:hAnsi="Arial" w:cs="Arial"/>
          <w:sz w:val="20"/>
          <w:szCs w:val="20"/>
        </w:rPr>
      </w:pPr>
      <w:r w:rsidRPr="0081485B">
        <w:rPr>
          <w:rFonts w:ascii="Arial" w:hAnsi="Arial" w:cs="Arial"/>
          <w:sz w:val="20"/>
          <w:szCs w:val="20"/>
        </w:rPr>
        <w:t xml:space="preserve">It appears there is an error with the XML and we must investigate further to </w:t>
      </w:r>
      <w:r>
        <w:rPr>
          <w:rFonts w:ascii="Arial" w:hAnsi="Arial" w:cs="Arial"/>
          <w:sz w:val="20"/>
          <w:szCs w:val="20"/>
        </w:rPr>
        <w:t>find a solution</w:t>
      </w:r>
      <w:r w:rsidRPr="0081485B">
        <w:rPr>
          <w:rFonts w:ascii="Arial" w:hAnsi="Arial" w:cs="Arial"/>
          <w:sz w:val="20"/>
          <w:szCs w:val="20"/>
        </w:rPr>
        <w:t>.</w:t>
      </w:r>
    </w:p>
    <w:p w:rsidR="005348E7" w:rsidRDefault="005348E7" w:rsidP="005B3A6D">
      <w:pPr>
        <w:pStyle w:val="ListParagraph"/>
        <w:rPr>
          <w:rFonts w:ascii="Arial" w:hAnsi="Arial" w:cs="Arial"/>
          <w:sz w:val="20"/>
          <w:szCs w:val="20"/>
        </w:rPr>
      </w:pPr>
    </w:p>
    <w:p w:rsidR="005348E7" w:rsidRPr="00E5296C" w:rsidRDefault="005348E7" w:rsidP="005348E7">
      <w:pPr>
        <w:pStyle w:val="ListParagraph"/>
        <w:numPr>
          <w:ilvl w:val="0"/>
          <w:numId w:val="4"/>
        </w:numPr>
        <w:rPr>
          <w:rFonts w:ascii="Arial" w:hAnsi="Arial" w:cs="Arial"/>
          <w:sz w:val="20"/>
          <w:szCs w:val="20"/>
        </w:rPr>
      </w:pPr>
      <w:r w:rsidRPr="00E5296C">
        <w:rPr>
          <w:rFonts w:ascii="Arial" w:hAnsi="Arial" w:cs="Arial"/>
          <w:sz w:val="20"/>
          <w:szCs w:val="20"/>
        </w:rPr>
        <w:t>Can you help?  The XML appears to be broken and not returning the entire file.</w:t>
      </w:r>
    </w:p>
    <w:p w:rsidR="005348E7" w:rsidRPr="005348E7" w:rsidRDefault="005348E7" w:rsidP="005348E7">
      <w:pPr>
        <w:pStyle w:val="ListParagraph"/>
        <w:rPr>
          <w:rFonts w:ascii="Arial" w:hAnsi="Arial" w:cs="Arial"/>
          <w:sz w:val="20"/>
          <w:szCs w:val="20"/>
        </w:rPr>
      </w:pPr>
      <w:r w:rsidRPr="00E5296C">
        <w:rPr>
          <w:rFonts w:ascii="Arial" w:hAnsi="Arial" w:cs="Arial"/>
          <w:sz w:val="20"/>
          <w:szCs w:val="20"/>
        </w:rPr>
        <w:t>It appears that there might be an invalid character somewhere in the XML file and we must investigate further to find a solution.</w:t>
      </w:r>
    </w:p>
    <w:p w:rsidR="001B72A9" w:rsidRPr="00941E37" w:rsidRDefault="001B72A9" w:rsidP="002873B5">
      <w:pPr>
        <w:ind w:left="480" w:right="600" w:hanging="480"/>
      </w:pPr>
    </w:p>
    <w:sectPr w:rsidR="001B72A9" w:rsidRPr="00941E37" w:rsidSect="00D250AB">
      <w:headerReference w:type="default" r:id="rId18"/>
      <w:footerReference w:type="default" r:id="rId19"/>
      <w:pgSz w:w="12240" w:h="15840"/>
      <w:pgMar w:top="1008" w:right="1008" w:bottom="1008"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3B5F" w:rsidRDefault="00333B5F">
      <w:r>
        <w:separator/>
      </w:r>
    </w:p>
  </w:endnote>
  <w:endnote w:type="continuationSeparator" w:id="0">
    <w:p w:rsidR="00333B5F" w:rsidRDefault="00333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A72" w:rsidRDefault="00A01427" w:rsidP="00F4787B">
    <w:pPr>
      <w:pStyle w:val="Footer"/>
      <w:ind w:right="360"/>
    </w:pPr>
    <w:r>
      <w:rPr>
        <w:rFonts w:ascii="Arial" w:hAnsi="Arial" w:cs="Arial"/>
        <w:b/>
        <w:bCs/>
        <w:noProof/>
        <w:sz w:val="16"/>
      </w:rPr>
      <mc:AlternateContent>
        <mc:Choice Requires="wps">
          <w:drawing>
            <wp:anchor distT="0" distB="0" distL="114300" distR="114300" simplePos="0" relativeHeight="251657216" behindDoc="0" locked="0" layoutInCell="1" allowOverlap="1">
              <wp:simplePos x="0" y="0"/>
              <wp:positionH relativeFrom="column">
                <wp:posOffset>6172200</wp:posOffset>
              </wp:positionH>
              <wp:positionV relativeFrom="paragraph">
                <wp:posOffset>-43180</wp:posOffset>
              </wp:positionV>
              <wp:extent cx="342900" cy="228600"/>
              <wp:effectExtent l="0" t="4445"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5A72" w:rsidRPr="00FC5A72" w:rsidRDefault="00FC5A72">
                          <w:pPr>
                            <w:rPr>
                              <w:rFonts w:ascii="Arial" w:hAnsi="Arial" w:cs="Arial"/>
                              <w:sz w:val="16"/>
                              <w:szCs w:val="16"/>
                            </w:rPr>
                          </w:pP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PAGE </w:instrText>
                          </w:r>
                          <w:r w:rsidRPr="00FC5A72">
                            <w:rPr>
                              <w:rStyle w:val="PageNumber"/>
                              <w:rFonts w:ascii="Arial" w:hAnsi="Arial" w:cs="Arial"/>
                              <w:sz w:val="16"/>
                              <w:szCs w:val="16"/>
                            </w:rPr>
                            <w:fldChar w:fldCharType="separate"/>
                          </w:r>
                          <w:r w:rsidR="00A76B3D">
                            <w:rPr>
                              <w:rStyle w:val="PageNumber"/>
                              <w:rFonts w:ascii="Arial" w:hAnsi="Arial" w:cs="Arial"/>
                              <w:noProof/>
                              <w:sz w:val="16"/>
                              <w:szCs w:val="16"/>
                            </w:rPr>
                            <w:t>6</w:t>
                          </w:r>
                          <w:r w:rsidRPr="00FC5A72">
                            <w:rPr>
                              <w:rStyle w:val="PageNumber"/>
                              <w:rFonts w:ascii="Arial" w:hAnsi="Arial" w:cs="Arial"/>
                              <w:sz w:val="16"/>
                              <w:szCs w:val="16"/>
                            </w:rPr>
                            <w:fldChar w:fldCharType="end"/>
                          </w:r>
                          <w:r w:rsidRPr="00FC5A72">
                            <w:rPr>
                              <w:rStyle w:val="PageNumber"/>
                              <w:rFonts w:ascii="Arial" w:hAnsi="Arial" w:cs="Arial"/>
                              <w:sz w:val="16"/>
                              <w:szCs w:val="16"/>
                            </w:rPr>
                            <w:t>/</w:t>
                          </w: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NUMPAGES </w:instrText>
                          </w:r>
                          <w:r w:rsidRPr="00FC5A72">
                            <w:rPr>
                              <w:rStyle w:val="PageNumber"/>
                              <w:rFonts w:ascii="Arial" w:hAnsi="Arial" w:cs="Arial"/>
                              <w:sz w:val="16"/>
                              <w:szCs w:val="16"/>
                            </w:rPr>
                            <w:fldChar w:fldCharType="separate"/>
                          </w:r>
                          <w:r w:rsidR="00A76B3D">
                            <w:rPr>
                              <w:rStyle w:val="PageNumber"/>
                              <w:rFonts w:ascii="Arial" w:hAnsi="Arial" w:cs="Arial"/>
                              <w:noProof/>
                              <w:sz w:val="16"/>
                              <w:szCs w:val="16"/>
                            </w:rPr>
                            <w:t>6</w:t>
                          </w:r>
                          <w:r w:rsidRPr="00FC5A72">
                            <w:rPr>
                              <w:rStyle w:val="PageNumber"/>
                              <w:rFonts w:ascii="Arial" w:hAnsi="Arial" w:cs="Arial"/>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486pt;margin-top:-3.4pt;width:27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ufNsQIAALg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" filled="f" stroked="f">
              <v:textbox>
                <w:txbxContent>
                  <w:p w:rsidR="00FC5A72" w:rsidRPr="00FC5A72" w:rsidRDefault="00FC5A72">
                    <w:pPr>
                      <w:rPr>
                        <w:rFonts w:ascii="Arial" w:hAnsi="Arial" w:cs="Arial"/>
                        <w:sz w:val="16"/>
                        <w:szCs w:val="16"/>
                      </w:rPr>
                    </w:pP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PAGE </w:instrText>
                    </w:r>
                    <w:r w:rsidRPr="00FC5A72">
                      <w:rPr>
                        <w:rStyle w:val="PageNumber"/>
                        <w:rFonts w:ascii="Arial" w:hAnsi="Arial" w:cs="Arial"/>
                        <w:sz w:val="16"/>
                        <w:szCs w:val="16"/>
                      </w:rPr>
                      <w:fldChar w:fldCharType="separate"/>
                    </w:r>
                    <w:r w:rsidR="00A76B3D">
                      <w:rPr>
                        <w:rStyle w:val="PageNumber"/>
                        <w:rFonts w:ascii="Arial" w:hAnsi="Arial" w:cs="Arial"/>
                        <w:noProof/>
                        <w:sz w:val="16"/>
                        <w:szCs w:val="16"/>
                      </w:rPr>
                      <w:t>6</w:t>
                    </w:r>
                    <w:r w:rsidRPr="00FC5A72">
                      <w:rPr>
                        <w:rStyle w:val="PageNumber"/>
                        <w:rFonts w:ascii="Arial" w:hAnsi="Arial" w:cs="Arial"/>
                        <w:sz w:val="16"/>
                        <w:szCs w:val="16"/>
                      </w:rPr>
                      <w:fldChar w:fldCharType="end"/>
                    </w:r>
                    <w:r w:rsidRPr="00FC5A72">
                      <w:rPr>
                        <w:rStyle w:val="PageNumber"/>
                        <w:rFonts w:ascii="Arial" w:hAnsi="Arial" w:cs="Arial"/>
                        <w:sz w:val="16"/>
                        <w:szCs w:val="16"/>
                      </w:rPr>
                      <w:t>/</w:t>
                    </w:r>
                    <w:r w:rsidRPr="00FC5A72">
                      <w:rPr>
                        <w:rStyle w:val="PageNumber"/>
                        <w:rFonts w:ascii="Arial" w:hAnsi="Arial" w:cs="Arial"/>
                        <w:sz w:val="16"/>
                        <w:szCs w:val="16"/>
                      </w:rPr>
                      <w:fldChar w:fldCharType="begin"/>
                    </w:r>
                    <w:r w:rsidRPr="00FC5A72">
                      <w:rPr>
                        <w:rStyle w:val="PageNumber"/>
                        <w:rFonts w:ascii="Arial" w:hAnsi="Arial" w:cs="Arial"/>
                        <w:sz w:val="16"/>
                        <w:szCs w:val="16"/>
                      </w:rPr>
                      <w:instrText xml:space="preserve"> NUMPAGES </w:instrText>
                    </w:r>
                    <w:r w:rsidRPr="00FC5A72">
                      <w:rPr>
                        <w:rStyle w:val="PageNumber"/>
                        <w:rFonts w:ascii="Arial" w:hAnsi="Arial" w:cs="Arial"/>
                        <w:sz w:val="16"/>
                        <w:szCs w:val="16"/>
                      </w:rPr>
                      <w:fldChar w:fldCharType="separate"/>
                    </w:r>
                    <w:r w:rsidR="00A76B3D">
                      <w:rPr>
                        <w:rStyle w:val="PageNumber"/>
                        <w:rFonts w:ascii="Arial" w:hAnsi="Arial" w:cs="Arial"/>
                        <w:noProof/>
                        <w:sz w:val="16"/>
                        <w:szCs w:val="16"/>
                      </w:rPr>
                      <w:t>6</w:t>
                    </w:r>
                    <w:r w:rsidRPr="00FC5A72">
                      <w:rPr>
                        <w:rStyle w:val="PageNumber"/>
                        <w:rFonts w:ascii="Arial" w:hAnsi="Arial" w:cs="Arial"/>
                        <w:sz w:val="16"/>
                        <w:szCs w:val="16"/>
                      </w:rPr>
                      <w:fldChar w:fldCharType="end"/>
                    </w:r>
                  </w:p>
                </w:txbxContent>
              </v:textbox>
            </v:shape>
          </w:pict>
        </mc:Fallback>
      </mc:AlternateContent>
    </w:r>
    <w:r w:rsidR="00420FAB" w:rsidRPr="00420FAB">
      <w:rPr>
        <w:rFonts w:ascii="Arial" w:hAnsi="Arial" w:cs="Arial"/>
        <w:b/>
        <w:bCs/>
        <w:noProof/>
        <w:sz w:val="16"/>
      </w:rPr>
      <w:t>NASDAQ</w:t>
    </w:r>
    <w:r w:rsidR="0038734A">
      <w:rPr>
        <w:rFonts w:ascii="Arial" w:hAnsi="Arial" w:cs="Arial"/>
        <w:b/>
        <w:bCs/>
        <w:noProof/>
        <w:sz w:val="16"/>
      </w:rPr>
      <w:t xml:space="preserve"> – </w:t>
    </w:r>
    <w:r w:rsidR="008E6020">
      <w:rPr>
        <w:rFonts w:ascii="Arial" w:hAnsi="Arial" w:cs="Arial"/>
        <w:b/>
        <w:bCs/>
        <w:noProof/>
        <w:sz w:val="16"/>
      </w:rPr>
      <w:t>Historical Quotes</w:t>
    </w:r>
    <w:r w:rsidR="007143C2">
      <w:rPr>
        <w:rFonts w:ascii="Arial" w:hAnsi="Arial" w:cs="Arial"/>
        <w:b/>
        <w:bCs/>
        <w:noProof/>
        <w:sz w:val="16"/>
      </w:rPr>
      <w:t xml:space="preserve"> and Investment Calculator</w:t>
    </w:r>
    <w:r w:rsidR="0021298C">
      <w:rPr>
        <w:rFonts w:ascii="Arial" w:hAnsi="Arial" w:cs="Arial"/>
        <w:b/>
        <w:bCs/>
        <w:noProof/>
        <w:sz w:val="16"/>
      </w:rPr>
      <w:t xml:space="preserve"> </w:t>
    </w:r>
    <w:r w:rsidR="0005520B">
      <w:rPr>
        <w:rFonts w:ascii="Arial" w:hAnsi="Arial" w:cs="Arial"/>
        <w:b/>
        <w:bCs/>
        <w:noProof/>
        <w:sz w:val="16"/>
      </w:rPr>
      <w:t>Developer Manual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3B5F" w:rsidRDefault="00333B5F">
      <w:r>
        <w:separator/>
      </w:r>
    </w:p>
  </w:footnote>
  <w:footnote w:type="continuationSeparator" w:id="0">
    <w:p w:rsidR="00333B5F" w:rsidRDefault="00333B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A72" w:rsidRDefault="00D90F1B">
    <w:pPr>
      <w:pStyle w:val="Header"/>
    </w:pPr>
    <w:r>
      <w:rPr>
        <w:noProof/>
      </w:rPr>
      <w:drawing>
        <wp:anchor distT="0" distB="0" distL="114300" distR="114300" simplePos="0" relativeHeight="251659264" behindDoc="0" locked="0" layoutInCell="1" allowOverlap="1" wp14:anchorId="09A9CE34" wp14:editId="52586466">
          <wp:simplePos x="0" y="0"/>
          <wp:positionH relativeFrom="margin">
            <wp:posOffset>4693920</wp:posOffset>
          </wp:positionH>
          <wp:positionV relativeFrom="margin">
            <wp:posOffset>-621030</wp:posOffset>
          </wp:positionV>
          <wp:extent cx="1790700" cy="511810"/>
          <wp:effectExtent l="0" t="0" r="0" b="254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asdaq_om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0700" cy="5118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02E75" w:rsidRDefault="00C02E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7DFB"/>
    <w:multiLevelType w:val="hybridMultilevel"/>
    <w:tmpl w:val="9E1AC1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9174303"/>
    <w:multiLevelType w:val="hybridMultilevel"/>
    <w:tmpl w:val="29C8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59346C"/>
    <w:multiLevelType w:val="hybridMultilevel"/>
    <w:tmpl w:val="BA5AC764"/>
    <w:lvl w:ilvl="0" w:tplc="F52A1292">
      <w:start w:val="1"/>
      <w:numFmt w:val="bullet"/>
      <w:lvlText w:val=""/>
      <w:lvlJc w:val="left"/>
      <w:pPr>
        <w:tabs>
          <w:tab w:val="num" w:pos="720"/>
        </w:tabs>
        <w:ind w:left="720" w:hanging="360"/>
      </w:pPr>
      <w:rPr>
        <w:rFonts w:ascii="Symbol" w:hAnsi="Symbol" w:hint="default"/>
      </w:rPr>
    </w:lvl>
    <w:lvl w:ilvl="1" w:tplc="B6F082EC">
      <w:start w:val="1"/>
      <w:numFmt w:val="bullet"/>
      <w:lvlText w:val="o"/>
      <w:lvlJc w:val="left"/>
      <w:pPr>
        <w:tabs>
          <w:tab w:val="num" w:pos="1440"/>
        </w:tabs>
        <w:ind w:left="1440" w:hanging="360"/>
      </w:pPr>
      <w:rPr>
        <w:rFonts w:ascii="Courier New" w:hAnsi="Courier New" w:hint="default"/>
      </w:rPr>
    </w:lvl>
    <w:lvl w:ilvl="2" w:tplc="210656F2">
      <w:start w:val="1"/>
      <w:numFmt w:val="bullet"/>
      <w:lvlText w:val=""/>
      <w:lvlJc w:val="left"/>
      <w:pPr>
        <w:tabs>
          <w:tab w:val="num" w:pos="2160"/>
        </w:tabs>
        <w:ind w:left="2160" w:hanging="360"/>
      </w:pPr>
      <w:rPr>
        <w:rFonts w:ascii="Wingdings" w:hAnsi="Wingdings" w:hint="default"/>
      </w:rPr>
    </w:lvl>
    <w:lvl w:ilvl="3" w:tplc="F77E4828" w:tentative="1">
      <w:start w:val="1"/>
      <w:numFmt w:val="bullet"/>
      <w:lvlText w:val=""/>
      <w:lvlJc w:val="left"/>
      <w:pPr>
        <w:tabs>
          <w:tab w:val="num" w:pos="2880"/>
        </w:tabs>
        <w:ind w:left="2880" w:hanging="360"/>
      </w:pPr>
      <w:rPr>
        <w:rFonts w:ascii="Symbol" w:hAnsi="Symbol" w:hint="default"/>
      </w:rPr>
    </w:lvl>
    <w:lvl w:ilvl="4" w:tplc="AA4E2318" w:tentative="1">
      <w:start w:val="1"/>
      <w:numFmt w:val="bullet"/>
      <w:lvlText w:val="o"/>
      <w:lvlJc w:val="left"/>
      <w:pPr>
        <w:tabs>
          <w:tab w:val="num" w:pos="3600"/>
        </w:tabs>
        <w:ind w:left="3600" w:hanging="360"/>
      </w:pPr>
      <w:rPr>
        <w:rFonts w:ascii="Courier New" w:hAnsi="Courier New" w:hint="default"/>
      </w:rPr>
    </w:lvl>
    <w:lvl w:ilvl="5" w:tplc="ACCEC946" w:tentative="1">
      <w:start w:val="1"/>
      <w:numFmt w:val="bullet"/>
      <w:lvlText w:val=""/>
      <w:lvlJc w:val="left"/>
      <w:pPr>
        <w:tabs>
          <w:tab w:val="num" w:pos="4320"/>
        </w:tabs>
        <w:ind w:left="4320" w:hanging="360"/>
      </w:pPr>
      <w:rPr>
        <w:rFonts w:ascii="Wingdings" w:hAnsi="Wingdings" w:hint="default"/>
      </w:rPr>
    </w:lvl>
    <w:lvl w:ilvl="6" w:tplc="FBF23490" w:tentative="1">
      <w:start w:val="1"/>
      <w:numFmt w:val="bullet"/>
      <w:lvlText w:val=""/>
      <w:lvlJc w:val="left"/>
      <w:pPr>
        <w:tabs>
          <w:tab w:val="num" w:pos="5040"/>
        </w:tabs>
        <w:ind w:left="5040" w:hanging="360"/>
      </w:pPr>
      <w:rPr>
        <w:rFonts w:ascii="Symbol" w:hAnsi="Symbol" w:hint="default"/>
      </w:rPr>
    </w:lvl>
    <w:lvl w:ilvl="7" w:tplc="F064B120" w:tentative="1">
      <w:start w:val="1"/>
      <w:numFmt w:val="bullet"/>
      <w:lvlText w:val="o"/>
      <w:lvlJc w:val="left"/>
      <w:pPr>
        <w:tabs>
          <w:tab w:val="num" w:pos="5760"/>
        </w:tabs>
        <w:ind w:left="5760" w:hanging="360"/>
      </w:pPr>
      <w:rPr>
        <w:rFonts w:ascii="Courier New" w:hAnsi="Courier New" w:hint="default"/>
      </w:rPr>
    </w:lvl>
    <w:lvl w:ilvl="8" w:tplc="B36014D8" w:tentative="1">
      <w:start w:val="1"/>
      <w:numFmt w:val="bullet"/>
      <w:lvlText w:val=""/>
      <w:lvlJc w:val="left"/>
      <w:pPr>
        <w:tabs>
          <w:tab w:val="num" w:pos="6480"/>
        </w:tabs>
        <w:ind w:left="6480" w:hanging="360"/>
      </w:pPr>
      <w:rPr>
        <w:rFonts w:ascii="Wingdings" w:hAnsi="Wingdings" w:hint="default"/>
      </w:rPr>
    </w:lvl>
  </w:abstractNum>
  <w:abstractNum w:abstractNumId="3">
    <w:nsid w:val="4DE50035"/>
    <w:multiLevelType w:val="hybridMultilevel"/>
    <w:tmpl w:val="4F341120"/>
    <w:lvl w:ilvl="0" w:tplc="E5301442">
      <w:start w:val="1"/>
      <w:numFmt w:val="bullet"/>
      <w:lvlText w:val=""/>
      <w:lvlJc w:val="left"/>
      <w:pPr>
        <w:tabs>
          <w:tab w:val="num" w:pos="720"/>
        </w:tabs>
        <w:ind w:left="720" w:hanging="360"/>
      </w:pPr>
      <w:rPr>
        <w:rFonts w:ascii="Symbol" w:hAnsi="Symbol" w:hint="default"/>
      </w:rPr>
    </w:lvl>
    <w:lvl w:ilvl="1" w:tplc="714495F0" w:tentative="1">
      <w:start w:val="1"/>
      <w:numFmt w:val="bullet"/>
      <w:lvlText w:val="o"/>
      <w:lvlJc w:val="left"/>
      <w:pPr>
        <w:tabs>
          <w:tab w:val="num" w:pos="1440"/>
        </w:tabs>
        <w:ind w:left="1440" w:hanging="360"/>
      </w:pPr>
      <w:rPr>
        <w:rFonts w:ascii="Courier New" w:hAnsi="Courier New" w:hint="default"/>
      </w:rPr>
    </w:lvl>
    <w:lvl w:ilvl="2" w:tplc="8BB2AD2A" w:tentative="1">
      <w:start w:val="1"/>
      <w:numFmt w:val="bullet"/>
      <w:lvlText w:val=""/>
      <w:lvlJc w:val="left"/>
      <w:pPr>
        <w:tabs>
          <w:tab w:val="num" w:pos="2160"/>
        </w:tabs>
        <w:ind w:left="2160" w:hanging="360"/>
      </w:pPr>
      <w:rPr>
        <w:rFonts w:ascii="Wingdings" w:hAnsi="Wingdings" w:hint="default"/>
      </w:rPr>
    </w:lvl>
    <w:lvl w:ilvl="3" w:tplc="C16CD5D8" w:tentative="1">
      <w:start w:val="1"/>
      <w:numFmt w:val="bullet"/>
      <w:lvlText w:val=""/>
      <w:lvlJc w:val="left"/>
      <w:pPr>
        <w:tabs>
          <w:tab w:val="num" w:pos="2880"/>
        </w:tabs>
        <w:ind w:left="2880" w:hanging="360"/>
      </w:pPr>
      <w:rPr>
        <w:rFonts w:ascii="Symbol" w:hAnsi="Symbol" w:hint="default"/>
      </w:rPr>
    </w:lvl>
    <w:lvl w:ilvl="4" w:tplc="3AECF39A" w:tentative="1">
      <w:start w:val="1"/>
      <w:numFmt w:val="bullet"/>
      <w:lvlText w:val="o"/>
      <w:lvlJc w:val="left"/>
      <w:pPr>
        <w:tabs>
          <w:tab w:val="num" w:pos="3600"/>
        </w:tabs>
        <w:ind w:left="3600" w:hanging="360"/>
      </w:pPr>
      <w:rPr>
        <w:rFonts w:ascii="Courier New" w:hAnsi="Courier New" w:hint="default"/>
      </w:rPr>
    </w:lvl>
    <w:lvl w:ilvl="5" w:tplc="008AFB0A" w:tentative="1">
      <w:start w:val="1"/>
      <w:numFmt w:val="bullet"/>
      <w:lvlText w:val=""/>
      <w:lvlJc w:val="left"/>
      <w:pPr>
        <w:tabs>
          <w:tab w:val="num" w:pos="4320"/>
        </w:tabs>
        <w:ind w:left="4320" w:hanging="360"/>
      </w:pPr>
      <w:rPr>
        <w:rFonts w:ascii="Wingdings" w:hAnsi="Wingdings" w:hint="default"/>
      </w:rPr>
    </w:lvl>
    <w:lvl w:ilvl="6" w:tplc="6E7C011C" w:tentative="1">
      <w:start w:val="1"/>
      <w:numFmt w:val="bullet"/>
      <w:lvlText w:val=""/>
      <w:lvlJc w:val="left"/>
      <w:pPr>
        <w:tabs>
          <w:tab w:val="num" w:pos="5040"/>
        </w:tabs>
        <w:ind w:left="5040" w:hanging="360"/>
      </w:pPr>
      <w:rPr>
        <w:rFonts w:ascii="Symbol" w:hAnsi="Symbol" w:hint="default"/>
      </w:rPr>
    </w:lvl>
    <w:lvl w:ilvl="7" w:tplc="F3BE4A0A" w:tentative="1">
      <w:start w:val="1"/>
      <w:numFmt w:val="bullet"/>
      <w:lvlText w:val="o"/>
      <w:lvlJc w:val="left"/>
      <w:pPr>
        <w:tabs>
          <w:tab w:val="num" w:pos="5760"/>
        </w:tabs>
        <w:ind w:left="5760" w:hanging="360"/>
      </w:pPr>
      <w:rPr>
        <w:rFonts w:ascii="Courier New" w:hAnsi="Courier New" w:hint="default"/>
      </w:rPr>
    </w:lvl>
    <w:lvl w:ilvl="8" w:tplc="B4E2CB92"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0AB"/>
    <w:rsid w:val="00002E31"/>
    <w:rsid w:val="00003DB8"/>
    <w:rsid w:val="00014283"/>
    <w:rsid w:val="00014BED"/>
    <w:rsid w:val="00030476"/>
    <w:rsid w:val="00043255"/>
    <w:rsid w:val="00046AFE"/>
    <w:rsid w:val="0005520B"/>
    <w:rsid w:val="00060B8F"/>
    <w:rsid w:val="00073041"/>
    <w:rsid w:val="00096E35"/>
    <w:rsid w:val="000A6C73"/>
    <w:rsid w:val="000C4D96"/>
    <w:rsid w:val="001A1B88"/>
    <w:rsid w:val="001B72A9"/>
    <w:rsid w:val="001C1ACF"/>
    <w:rsid w:val="001C7EFE"/>
    <w:rsid w:val="001D5167"/>
    <w:rsid w:val="001D6C7E"/>
    <w:rsid w:val="001E02DF"/>
    <w:rsid w:val="001F73E5"/>
    <w:rsid w:val="0021298C"/>
    <w:rsid w:val="00223F58"/>
    <w:rsid w:val="00256F47"/>
    <w:rsid w:val="00267262"/>
    <w:rsid w:val="00272CF1"/>
    <w:rsid w:val="0027771A"/>
    <w:rsid w:val="002873B5"/>
    <w:rsid w:val="002A64C9"/>
    <w:rsid w:val="002A6AEB"/>
    <w:rsid w:val="002B0445"/>
    <w:rsid w:val="002C625E"/>
    <w:rsid w:val="002E5DB3"/>
    <w:rsid w:val="002F2CA6"/>
    <w:rsid w:val="002F4F0E"/>
    <w:rsid w:val="003136ED"/>
    <w:rsid w:val="00327749"/>
    <w:rsid w:val="00333B5F"/>
    <w:rsid w:val="00384016"/>
    <w:rsid w:val="00384C88"/>
    <w:rsid w:val="0038734A"/>
    <w:rsid w:val="003A1589"/>
    <w:rsid w:val="003C273F"/>
    <w:rsid w:val="003C5F63"/>
    <w:rsid w:val="003E7663"/>
    <w:rsid w:val="00420FAB"/>
    <w:rsid w:val="00426034"/>
    <w:rsid w:val="00454C86"/>
    <w:rsid w:val="00462235"/>
    <w:rsid w:val="004678F8"/>
    <w:rsid w:val="00495390"/>
    <w:rsid w:val="004E2A0C"/>
    <w:rsid w:val="004F5DAF"/>
    <w:rsid w:val="00531B65"/>
    <w:rsid w:val="00531D89"/>
    <w:rsid w:val="005324A4"/>
    <w:rsid w:val="005327C5"/>
    <w:rsid w:val="005348E7"/>
    <w:rsid w:val="00550C6D"/>
    <w:rsid w:val="00551039"/>
    <w:rsid w:val="005B3A6D"/>
    <w:rsid w:val="0063379F"/>
    <w:rsid w:val="00652614"/>
    <w:rsid w:val="0065413F"/>
    <w:rsid w:val="006577C9"/>
    <w:rsid w:val="00674DBE"/>
    <w:rsid w:val="00677956"/>
    <w:rsid w:val="00686795"/>
    <w:rsid w:val="00691390"/>
    <w:rsid w:val="006A0CB2"/>
    <w:rsid w:val="006C72D2"/>
    <w:rsid w:val="006D15AA"/>
    <w:rsid w:val="006F0863"/>
    <w:rsid w:val="006F66C4"/>
    <w:rsid w:val="007143C2"/>
    <w:rsid w:val="007161BC"/>
    <w:rsid w:val="0074447D"/>
    <w:rsid w:val="00775771"/>
    <w:rsid w:val="00793F11"/>
    <w:rsid w:val="00797020"/>
    <w:rsid w:val="007B60F5"/>
    <w:rsid w:val="007C6940"/>
    <w:rsid w:val="007E323C"/>
    <w:rsid w:val="007F70A0"/>
    <w:rsid w:val="008122D6"/>
    <w:rsid w:val="00813E7B"/>
    <w:rsid w:val="00886AB0"/>
    <w:rsid w:val="0089229E"/>
    <w:rsid w:val="008E6020"/>
    <w:rsid w:val="008F65FC"/>
    <w:rsid w:val="00910B81"/>
    <w:rsid w:val="00915C47"/>
    <w:rsid w:val="00932E2C"/>
    <w:rsid w:val="00937016"/>
    <w:rsid w:val="00941E37"/>
    <w:rsid w:val="009508A0"/>
    <w:rsid w:val="009A4D1E"/>
    <w:rsid w:val="009B1A17"/>
    <w:rsid w:val="009C1AF8"/>
    <w:rsid w:val="00A01427"/>
    <w:rsid w:val="00A039CC"/>
    <w:rsid w:val="00A24EC1"/>
    <w:rsid w:val="00A71547"/>
    <w:rsid w:val="00A76B3D"/>
    <w:rsid w:val="00A8776A"/>
    <w:rsid w:val="00AB310C"/>
    <w:rsid w:val="00AD7F51"/>
    <w:rsid w:val="00AE2CD7"/>
    <w:rsid w:val="00B41CB9"/>
    <w:rsid w:val="00BD16D1"/>
    <w:rsid w:val="00BE0E24"/>
    <w:rsid w:val="00C02E75"/>
    <w:rsid w:val="00C63BD1"/>
    <w:rsid w:val="00C74699"/>
    <w:rsid w:val="00C91809"/>
    <w:rsid w:val="00CB12D2"/>
    <w:rsid w:val="00CB64AE"/>
    <w:rsid w:val="00CC3355"/>
    <w:rsid w:val="00CC602C"/>
    <w:rsid w:val="00D250AB"/>
    <w:rsid w:val="00D41F44"/>
    <w:rsid w:val="00D5459A"/>
    <w:rsid w:val="00D56A36"/>
    <w:rsid w:val="00D60448"/>
    <w:rsid w:val="00D80040"/>
    <w:rsid w:val="00D842B5"/>
    <w:rsid w:val="00D87971"/>
    <w:rsid w:val="00D90F1B"/>
    <w:rsid w:val="00DB1500"/>
    <w:rsid w:val="00DB208E"/>
    <w:rsid w:val="00E168B8"/>
    <w:rsid w:val="00E279A3"/>
    <w:rsid w:val="00E444E8"/>
    <w:rsid w:val="00E9650A"/>
    <w:rsid w:val="00EB0291"/>
    <w:rsid w:val="00EC52E9"/>
    <w:rsid w:val="00EC5D3F"/>
    <w:rsid w:val="00F03858"/>
    <w:rsid w:val="00F039A5"/>
    <w:rsid w:val="00F2032F"/>
    <w:rsid w:val="00F45773"/>
    <w:rsid w:val="00F4787B"/>
    <w:rsid w:val="00F54990"/>
    <w:rsid w:val="00F6423B"/>
    <w:rsid w:val="00F6733C"/>
    <w:rsid w:val="00F960F4"/>
    <w:rsid w:val="00F967F8"/>
    <w:rsid w:val="00FA129C"/>
    <w:rsid w:val="00FC5A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6020"/>
    <w:rPr>
      <w:sz w:val="24"/>
      <w:szCs w:val="24"/>
    </w:rPr>
  </w:style>
  <w:style w:type="paragraph" w:styleId="Heading1">
    <w:name w:val="heading 1"/>
    <w:basedOn w:val="Normal"/>
    <w:next w:val="Normal"/>
    <w:link w:val="Heading1Char"/>
    <w:qFormat/>
    <w:rsid w:val="00002E31"/>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E444E8"/>
    <w:pPr>
      <w:keepNext/>
      <w:tabs>
        <w:tab w:val="num" w:pos="360"/>
      </w:tabs>
      <w:spacing w:before="240" w:after="60"/>
      <w:outlineLvl w:val="1"/>
    </w:pPr>
    <w:rPr>
      <w:rFonts w:ascii="Arial" w:hAnsi="Arial" w:cs="Arial"/>
      <w:b/>
      <w:bCs/>
      <w:i/>
      <w:iCs/>
      <w:sz w:val="28"/>
      <w:szCs w:val="28"/>
    </w:rPr>
  </w:style>
  <w:style w:type="paragraph" w:styleId="Heading3">
    <w:name w:val="heading 3"/>
    <w:basedOn w:val="Normal"/>
    <w:next w:val="Normal"/>
    <w:qFormat/>
    <w:rsid w:val="00F960F4"/>
    <w:pPr>
      <w:keepNext/>
      <w:spacing w:before="240" w:after="60"/>
      <w:outlineLvl w:val="2"/>
    </w:pPr>
    <w:rPr>
      <w:rFonts w:ascii="Arial" w:hAnsi="Arial" w:cs="Arial"/>
      <w:b/>
      <w:bCs/>
      <w:sz w:val="26"/>
      <w:szCs w:val="26"/>
    </w:rPr>
  </w:style>
  <w:style w:type="paragraph" w:styleId="Heading4">
    <w:name w:val="heading 4"/>
    <w:basedOn w:val="Normal"/>
    <w:next w:val="Normal"/>
    <w:qFormat/>
    <w:rsid w:val="0074447D"/>
    <w:pPr>
      <w:keepNext/>
      <w:spacing w:before="240" w:after="60"/>
      <w:outlineLvl w:val="3"/>
    </w:pPr>
    <w:rPr>
      <w:b/>
      <w:bCs/>
      <w:sz w:val="28"/>
      <w:szCs w:val="28"/>
    </w:rPr>
  </w:style>
  <w:style w:type="paragraph" w:styleId="Heading5">
    <w:name w:val="heading 5"/>
    <w:basedOn w:val="Normal"/>
    <w:next w:val="Normal"/>
    <w:link w:val="Heading5Char"/>
    <w:qFormat/>
    <w:rsid w:val="00002E31"/>
    <w:pPr>
      <w:tabs>
        <w:tab w:val="num" w:pos="3240"/>
      </w:tabs>
      <w:spacing w:before="240" w:after="60"/>
      <w:ind w:left="2880"/>
      <w:outlineLvl w:val="4"/>
    </w:pPr>
    <w:rPr>
      <w:b/>
      <w:bCs/>
      <w:i/>
      <w:iCs/>
      <w:sz w:val="26"/>
      <w:szCs w:val="26"/>
    </w:rPr>
  </w:style>
  <w:style w:type="paragraph" w:styleId="Heading6">
    <w:name w:val="heading 6"/>
    <w:basedOn w:val="Normal"/>
    <w:next w:val="Normal"/>
    <w:link w:val="Heading6Char"/>
    <w:qFormat/>
    <w:rsid w:val="00002E31"/>
    <w:pPr>
      <w:tabs>
        <w:tab w:val="num" w:pos="3960"/>
      </w:tabs>
      <w:spacing w:before="240" w:after="60"/>
      <w:ind w:left="3600"/>
      <w:outlineLvl w:val="5"/>
    </w:pPr>
    <w:rPr>
      <w:b/>
      <w:bCs/>
      <w:sz w:val="22"/>
      <w:szCs w:val="22"/>
    </w:rPr>
  </w:style>
  <w:style w:type="paragraph" w:styleId="Heading7">
    <w:name w:val="heading 7"/>
    <w:basedOn w:val="Normal"/>
    <w:next w:val="Normal"/>
    <w:link w:val="Heading7Char"/>
    <w:qFormat/>
    <w:rsid w:val="00002E31"/>
    <w:pPr>
      <w:tabs>
        <w:tab w:val="num" w:pos="4680"/>
      </w:tabs>
      <w:spacing w:before="240" w:after="60"/>
      <w:ind w:left="4320"/>
      <w:outlineLvl w:val="6"/>
    </w:pPr>
  </w:style>
  <w:style w:type="paragraph" w:styleId="Heading8">
    <w:name w:val="heading 8"/>
    <w:basedOn w:val="Normal"/>
    <w:next w:val="Normal"/>
    <w:link w:val="Heading8Char"/>
    <w:qFormat/>
    <w:rsid w:val="00002E31"/>
    <w:pPr>
      <w:tabs>
        <w:tab w:val="num" w:pos="5400"/>
      </w:tabs>
      <w:spacing w:before="240" w:after="60"/>
      <w:ind w:left="5040"/>
      <w:outlineLvl w:val="7"/>
    </w:pPr>
    <w:rPr>
      <w:i/>
      <w:iCs/>
    </w:rPr>
  </w:style>
  <w:style w:type="paragraph" w:styleId="Heading9">
    <w:name w:val="heading 9"/>
    <w:basedOn w:val="Normal"/>
    <w:next w:val="Normal"/>
    <w:link w:val="Heading9Char"/>
    <w:qFormat/>
    <w:rsid w:val="00002E31"/>
    <w:pPr>
      <w:tabs>
        <w:tab w:val="num" w:pos="6120"/>
      </w:tabs>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44E8"/>
    <w:rPr>
      <w:rFonts w:ascii="Arial" w:hAnsi="Arial" w:cs="Arial"/>
      <w:sz w:val="20"/>
    </w:rPr>
  </w:style>
  <w:style w:type="character" w:styleId="Hyperlink">
    <w:name w:val="Hyperlink"/>
    <w:basedOn w:val="DefaultParagraphFont"/>
    <w:rsid w:val="002E5DB3"/>
    <w:rPr>
      <w:color w:val="0000FF"/>
      <w:u w:val="single"/>
    </w:rPr>
  </w:style>
  <w:style w:type="paragraph" w:styleId="Header">
    <w:name w:val="header"/>
    <w:basedOn w:val="Normal"/>
    <w:rsid w:val="006F0863"/>
    <w:pPr>
      <w:tabs>
        <w:tab w:val="center" w:pos="4320"/>
        <w:tab w:val="right" w:pos="8640"/>
      </w:tabs>
    </w:pPr>
  </w:style>
  <w:style w:type="paragraph" w:styleId="Footer">
    <w:name w:val="footer"/>
    <w:basedOn w:val="Normal"/>
    <w:rsid w:val="006F0863"/>
    <w:pPr>
      <w:tabs>
        <w:tab w:val="center" w:pos="4320"/>
        <w:tab w:val="right" w:pos="8640"/>
      </w:tabs>
    </w:pPr>
  </w:style>
  <w:style w:type="paragraph" w:styleId="TOC1">
    <w:name w:val="toc 1"/>
    <w:basedOn w:val="Normal"/>
    <w:next w:val="Normal"/>
    <w:autoRedefine/>
    <w:semiHidden/>
    <w:rsid w:val="003C273F"/>
  </w:style>
  <w:style w:type="paragraph" w:customStyle="1" w:styleId="normail">
    <w:name w:val="normail"/>
    <w:basedOn w:val="BodyText2"/>
    <w:rsid w:val="002C625E"/>
    <w:rPr>
      <w:rFonts w:ascii="Times New Roman" w:hAnsi="Times New Roman" w:cs="Times New Roman"/>
    </w:rPr>
  </w:style>
  <w:style w:type="paragraph" w:customStyle="1" w:styleId="tx">
    <w:name w:val="tx"/>
    <w:basedOn w:val="Normal"/>
    <w:rsid w:val="00EB0291"/>
    <w:pPr>
      <w:spacing w:before="100" w:beforeAutospacing="1" w:after="100" w:afterAutospacing="1"/>
    </w:pPr>
    <w:rPr>
      <w:rFonts w:ascii="Arial Unicode MS" w:eastAsia="Arial Unicode MS" w:hAnsi="Arial Unicode MS" w:cs="Arial Unicode MS"/>
      <w:b/>
      <w:bCs/>
    </w:rPr>
  </w:style>
  <w:style w:type="character" w:styleId="PageNumber">
    <w:name w:val="page number"/>
    <w:basedOn w:val="DefaultParagraphFont"/>
    <w:rsid w:val="00F4787B"/>
  </w:style>
  <w:style w:type="paragraph" w:styleId="HTMLPreformatted">
    <w:name w:val="HTML Preformatted"/>
    <w:basedOn w:val="Normal"/>
    <w:rsid w:val="00744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ableText">
    <w:name w:val="TableText"/>
    <w:basedOn w:val="Normal"/>
    <w:rsid w:val="0074447D"/>
    <w:rPr>
      <w:rFonts w:ascii="Arial" w:hAnsi="Arial" w:cs="Arial"/>
      <w:sz w:val="16"/>
    </w:rPr>
  </w:style>
  <w:style w:type="character" w:styleId="FollowedHyperlink">
    <w:name w:val="FollowedHyperlink"/>
    <w:basedOn w:val="DefaultParagraphFont"/>
    <w:rsid w:val="002F2CA6"/>
    <w:rPr>
      <w:color w:val="800080"/>
      <w:u w:val="single"/>
    </w:rPr>
  </w:style>
  <w:style w:type="paragraph" w:styleId="BodyText">
    <w:name w:val="Body Text"/>
    <w:basedOn w:val="Normal"/>
    <w:link w:val="BodyTextChar"/>
    <w:rsid w:val="0005520B"/>
    <w:pPr>
      <w:spacing w:after="120"/>
    </w:pPr>
  </w:style>
  <w:style w:type="character" w:customStyle="1" w:styleId="BodyTextChar">
    <w:name w:val="Body Text Char"/>
    <w:basedOn w:val="DefaultParagraphFont"/>
    <w:link w:val="BodyText"/>
    <w:rsid w:val="0005520B"/>
    <w:rPr>
      <w:sz w:val="24"/>
      <w:szCs w:val="24"/>
    </w:rPr>
  </w:style>
  <w:style w:type="paragraph" w:styleId="BodyTextIndent">
    <w:name w:val="Body Text Indent"/>
    <w:basedOn w:val="Normal"/>
    <w:link w:val="BodyTextIndentChar"/>
    <w:rsid w:val="0005520B"/>
    <w:pPr>
      <w:spacing w:after="120"/>
      <w:ind w:left="360"/>
    </w:pPr>
  </w:style>
  <w:style w:type="character" w:customStyle="1" w:styleId="BodyTextIndentChar">
    <w:name w:val="Body Text Indent Char"/>
    <w:basedOn w:val="DefaultParagraphFont"/>
    <w:link w:val="BodyTextIndent"/>
    <w:rsid w:val="0005520B"/>
    <w:rPr>
      <w:sz w:val="24"/>
      <w:szCs w:val="24"/>
    </w:rPr>
  </w:style>
  <w:style w:type="character" w:customStyle="1" w:styleId="b1">
    <w:name w:val="b1"/>
    <w:basedOn w:val="DefaultParagraphFont"/>
    <w:rsid w:val="0005520B"/>
    <w:rPr>
      <w:rFonts w:ascii="Courier New" w:hAnsi="Courier New" w:cs="Courier New" w:hint="default"/>
      <w:b/>
      <w:bCs/>
      <w:strike w:val="0"/>
      <w:dstrike w:val="0"/>
      <w:color w:val="FF0000"/>
      <w:u w:val="none"/>
      <w:effect w:val="none"/>
    </w:rPr>
  </w:style>
  <w:style w:type="character" w:customStyle="1" w:styleId="m1">
    <w:name w:val="m1"/>
    <w:basedOn w:val="DefaultParagraphFont"/>
    <w:rsid w:val="0005520B"/>
    <w:rPr>
      <w:rFonts w:ascii="Verdana" w:hAnsi="Verdana"/>
      <w:color w:val="0000FF"/>
      <w:sz w:val="20"/>
    </w:rPr>
  </w:style>
  <w:style w:type="character" w:customStyle="1" w:styleId="pi1">
    <w:name w:val="pi1"/>
    <w:basedOn w:val="DefaultParagraphFont"/>
    <w:rsid w:val="0005520B"/>
    <w:rPr>
      <w:color w:val="0000FF"/>
    </w:rPr>
  </w:style>
  <w:style w:type="character" w:customStyle="1" w:styleId="t1">
    <w:name w:val="t1"/>
    <w:basedOn w:val="DefaultParagraphFont"/>
    <w:rsid w:val="0005520B"/>
    <w:rPr>
      <w:rFonts w:ascii="Verdana" w:hAnsi="Verdana"/>
      <w:color w:val="990000"/>
      <w:sz w:val="20"/>
    </w:rPr>
  </w:style>
  <w:style w:type="character" w:customStyle="1" w:styleId="tx1">
    <w:name w:val="tx1"/>
    <w:basedOn w:val="DefaultParagraphFont"/>
    <w:rsid w:val="0005520B"/>
    <w:rPr>
      <w:rFonts w:ascii="Verdana" w:hAnsi="Verdana"/>
      <w:b/>
      <w:bCs/>
      <w:sz w:val="20"/>
    </w:rPr>
  </w:style>
  <w:style w:type="paragraph" w:styleId="NormalWeb">
    <w:name w:val="Normal (Web)"/>
    <w:basedOn w:val="Normal"/>
    <w:rsid w:val="0005520B"/>
    <w:pPr>
      <w:spacing w:before="100" w:beforeAutospacing="1" w:after="100" w:afterAutospacing="1"/>
    </w:pPr>
    <w:rPr>
      <w:rFonts w:ascii="Arial Unicode MS" w:eastAsia="Arial Unicode MS" w:hAnsi="Arial Unicode MS" w:cs="Arial Unicode MS"/>
    </w:rPr>
  </w:style>
  <w:style w:type="paragraph" w:styleId="Caption">
    <w:name w:val="caption"/>
    <w:basedOn w:val="Normal"/>
    <w:next w:val="Normal"/>
    <w:qFormat/>
    <w:rsid w:val="0005520B"/>
    <w:pPr>
      <w:spacing w:before="120" w:after="120"/>
    </w:pPr>
    <w:rPr>
      <w:b/>
      <w:bCs/>
      <w:sz w:val="20"/>
      <w:szCs w:val="20"/>
    </w:rPr>
  </w:style>
  <w:style w:type="character" w:customStyle="1" w:styleId="Heading1Char">
    <w:name w:val="Heading 1 Char"/>
    <w:basedOn w:val="DefaultParagraphFont"/>
    <w:link w:val="Heading1"/>
    <w:rsid w:val="00002E31"/>
    <w:rPr>
      <w:rFonts w:ascii="Cambria" w:eastAsia="Times New Roman" w:hAnsi="Cambria" w:cs="Times New Roman"/>
      <w:b/>
      <w:bCs/>
      <w:kern w:val="32"/>
      <w:sz w:val="32"/>
      <w:szCs w:val="32"/>
    </w:rPr>
  </w:style>
  <w:style w:type="character" w:customStyle="1" w:styleId="Heading5Char">
    <w:name w:val="Heading 5 Char"/>
    <w:basedOn w:val="DefaultParagraphFont"/>
    <w:link w:val="Heading5"/>
    <w:rsid w:val="00002E31"/>
    <w:rPr>
      <w:b/>
      <w:bCs/>
      <w:i/>
      <w:iCs/>
      <w:sz w:val="26"/>
      <w:szCs w:val="26"/>
    </w:rPr>
  </w:style>
  <w:style w:type="character" w:customStyle="1" w:styleId="Heading6Char">
    <w:name w:val="Heading 6 Char"/>
    <w:basedOn w:val="DefaultParagraphFont"/>
    <w:link w:val="Heading6"/>
    <w:rsid w:val="00002E31"/>
    <w:rPr>
      <w:b/>
      <w:bCs/>
      <w:sz w:val="22"/>
      <w:szCs w:val="22"/>
    </w:rPr>
  </w:style>
  <w:style w:type="character" w:customStyle="1" w:styleId="Heading7Char">
    <w:name w:val="Heading 7 Char"/>
    <w:basedOn w:val="DefaultParagraphFont"/>
    <w:link w:val="Heading7"/>
    <w:rsid w:val="00002E31"/>
    <w:rPr>
      <w:sz w:val="24"/>
      <w:szCs w:val="24"/>
    </w:rPr>
  </w:style>
  <w:style w:type="character" w:customStyle="1" w:styleId="Heading8Char">
    <w:name w:val="Heading 8 Char"/>
    <w:basedOn w:val="DefaultParagraphFont"/>
    <w:link w:val="Heading8"/>
    <w:rsid w:val="00002E31"/>
    <w:rPr>
      <w:i/>
      <w:iCs/>
      <w:sz w:val="24"/>
      <w:szCs w:val="24"/>
    </w:rPr>
  </w:style>
  <w:style w:type="character" w:customStyle="1" w:styleId="Heading9Char">
    <w:name w:val="Heading 9 Char"/>
    <w:basedOn w:val="DefaultParagraphFont"/>
    <w:link w:val="Heading9"/>
    <w:rsid w:val="00002E31"/>
    <w:rPr>
      <w:rFonts w:ascii="Arial" w:hAnsi="Arial" w:cs="Arial"/>
      <w:sz w:val="22"/>
      <w:szCs w:val="22"/>
    </w:rPr>
  </w:style>
  <w:style w:type="character" w:customStyle="1" w:styleId="di1">
    <w:name w:val="di1"/>
    <w:basedOn w:val="DefaultParagraphFont"/>
    <w:rsid w:val="00002E31"/>
    <w:rPr>
      <w:rFonts w:ascii="Courier" w:hAnsi="Courier" w:hint="default"/>
      <w:sz w:val="24"/>
      <w:szCs w:val="24"/>
    </w:rPr>
  </w:style>
  <w:style w:type="paragraph" w:styleId="BodyTextIndent3">
    <w:name w:val="Body Text Indent 3"/>
    <w:basedOn w:val="Normal"/>
    <w:link w:val="BodyTextIndent3Char"/>
    <w:rsid w:val="008E6020"/>
    <w:pPr>
      <w:spacing w:after="120"/>
      <w:ind w:left="360"/>
    </w:pPr>
    <w:rPr>
      <w:sz w:val="16"/>
      <w:szCs w:val="16"/>
    </w:rPr>
  </w:style>
  <w:style w:type="character" w:customStyle="1" w:styleId="BodyTextIndent3Char">
    <w:name w:val="Body Text Indent 3 Char"/>
    <w:basedOn w:val="DefaultParagraphFont"/>
    <w:link w:val="BodyTextIndent3"/>
    <w:rsid w:val="008E6020"/>
    <w:rPr>
      <w:sz w:val="16"/>
      <w:szCs w:val="16"/>
    </w:rPr>
  </w:style>
  <w:style w:type="paragraph" w:customStyle="1" w:styleId="TableHead">
    <w:name w:val="TableHead"/>
    <w:basedOn w:val="Normal"/>
    <w:rsid w:val="008E6020"/>
    <w:rPr>
      <w:rFonts w:ascii="Arial" w:hAnsi="Arial" w:cs="Arial"/>
      <w:b/>
      <w:bCs/>
      <w:color w:val="FFFFFF"/>
      <w:sz w:val="16"/>
    </w:rPr>
  </w:style>
  <w:style w:type="paragraph" w:styleId="ListParagraph">
    <w:name w:val="List Paragraph"/>
    <w:basedOn w:val="Normal"/>
    <w:uiPriority w:val="34"/>
    <w:qFormat/>
    <w:rsid w:val="005B3A6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6020"/>
    <w:rPr>
      <w:sz w:val="24"/>
      <w:szCs w:val="24"/>
    </w:rPr>
  </w:style>
  <w:style w:type="paragraph" w:styleId="Heading1">
    <w:name w:val="heading 1"/>
    <w:basedOn w:val="Normal"/>
    <w:next w:val="Normal"/>
    <w:link w:val="Heading1Char"/>
    <w:qFormat/>
    <w:rsid w:val="00002E31"/>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E444E8"/>
    <w:pPr>
      <w:keepNext/>
      <w:tabs>
        <w:tab w:val="num" w:pos="360"/>
      </w:tabs>
      <w:spacing w:before="240" w:after="60"/>
      <w:outlineLvl w:val="1"/>
    </w:pPr>
    <w:rPr>
      <w:rFonts w:ascii="Arial" w:hAnsi="Arial" w:cs="Arial"/>
      <w:b/>
      <w:bCs/>
      <w:i/>
      <w:iCs/>
      <w:sz w:val="28"/>
      <w:szCs w:val="28"/>
    </w:rPr>
  </w:style>
  <w:style w:type="paragraph" w:styleId="Heading3">
    <w:name w:val="heading 3"/>
    <w:basedOn w:val="Normal"/>
    <w:next w:val="Normal"/>
    <w:qFormat/>
    <w:rsid w:val="00F960F4"/>
    <w:pPr>
      <w:keepNext/>
      <w:spacing w:before="240" w:after="60"/>
      <w:outlineLvl w:val="2"/>
    </w:pPr>
    <w:rPr>
      <w:rFonts w:ascii="Arial" w:hAnsi="Arial" w:cs="Arial"/>
      <w:b/>
      <w:bCs/>
      <w:sz w:val="26"/>
      <w:szCs w:val="26"/>
    </w:rPr>
  </w:style>
  <w:style w:type="paragraph" w:styleId="Heading4">
    <w:name w:val="heading 4"/>
    <w:basedOn w:val="Normal"/>
    <w:next w:val="Normal"/>
    <w:qFormat/>
    <w:rsid w:val="0074447D"/>
    <w:pPr>
      <w:keepNext/>
      <w:spacing w:before="240" w:after="60"/>
      <w:outlineLvl w:val="3"/>
    </w:pPr>
    <w:rPr>
      <w:b/>
      <w:bCs/>
      <w:sz w:val="28"/>
      <w:szCs w:val="28"/>
    </w:rPr>
  </w:style>
  <w:style w:type="paragraph" w:styleId="Heading5">
    <w:name w:val="heading 5"/>
    <w:basedOn w:val="Normal"/>
    <w:next w:val="Normal"/>
    <w:link w:val="Heading5Char"/>
    <w:qFormat/>
    <w:rsid w:val="00002E31"/>
    <w:pPr>
      <w:tabs>
        <w:tab w:val="num" w:pos="3240"/>
      </w:tabs>
      <w:spacing w:before="240" w:after="60"/>
      <w:ind w:left="2880"/>
      <w:outlineLvl w:val="4"/>
    </w:pPr>
    <w:rPr>
      <w:b/>
      <w:bCs/>
      <w:i/>
      <w:iCs/>
      <w:sz w:val="26"/>
      <w:szCs w:val="26"/>
    </w:rPr>
  </w:style>
  <w:style w:type="paragraph" w:styleId="Heading6">
    <w:name w:val="heading 6"/>
    <w:basedOn w:val="Normal"/>
    <w:next w:val="Normal"/>
    <w:link w:val="Heading6Char"/>
    <w:qFormat/>
    <w:rsid w:val="00002E31"/>
    <w:pPr>
      <w:tabs>
        <w:tab w:val="num" w:pos="3960"/>
      </w:tabs>
      <w:spacing w:before="240" w:after="60"/>
      <w:ind w:left="3600"/>
      <w:outlineLvl w:val="5"/>
    </w:pPr>
    <w:rPr>
      <w:b/>
      <w:bCs/>
      <w:sz w:val="22"/>
      <w:szCs w:val="22"/>
    </w:rPr>
  </w:style>
  <w:style w:type="paragraph" w:styleId="Heading7">
    <w:name w:val="heading 7"/>
    <w:basedOn w:val="Normal"/>
    <w:next w:val="Normal"/>
    <w:link w:val="Heading7Char"/>
    <w:qFormat/>
    <w:rsid w:val="00002E31"/>
    <w:pPr>
      <w:tabs>
        <w:tab w:val="num" w:pos="4680"/>
      </w:tabs>
      <w:spacing w:before="240" w:after="60"/>
      <w:ind w:left="4320"/>
      <w:outlineLvl w:val="6"/>
    </w:pPr>
  </w:style>
  <w:style w:type="paragraph" w:styleId="Heading8">
    <w:name w:val="heading 8"/>
    <w:basedOn w:val="Normal"/>
    <w:next w:val="Normal"/>
    <w:link w:val="Heading8Char"/>
    <w:qFormat/>
    <w:rsid w:val="00002E31"/>
    <w:pPr>
      <w:tabs>
        <w:tab w:val="num" w:pos="5400"/>
      </w:tabs>
      <w:spacing w:before="240" w:after="60"/>
      <w:ind w:left="5040"/>
      <w:outlineLvl w:val="7"/>
    </w:pPr>
    <w:rPr>
      <w:i/>
      <w:iCs/>
    </w:rPr>
  </w:style>
  <w:style w:type="paragraph" w:styleId="Heading9">
    <w:name w:val="heading 9"/>
    <w:basedOn w:val="Normal"/>
    <w:next w:val="Normal"/>
    <w:link w:val="Heading9Char"/>
    <w:qFormat/>
    <w:rsid w:val="00002E31"/>
    <w:pPr>
      <w:tabs>
        <w:tab w:val="num" w:pos="6120"/>
      </w:tabs>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444E8"/>
    <w:rPr>
      <w:rFonts w:ascii="Arial" w:hAnsi="Arial" w:cs="Arial"/>
      <w:sz w:val="20"/>
    </w:rPr>
  </w:style>
  <w:style w:type="character" w:styleId="Hyperlink">
    <w:name w:val="Hyperlink"/>
    <w:basedOn w:val="DefaultParagraphFont"/>
    <w:rsid w:val="002E5DB3"/>
    <w:rPr>
      <w:color w:val="0000FF"/>
      <w:u w:val="single"/>
    </w:rPr>
  </w:style>
  <w:style w:type="paragraph" w:styleId="Header">
    <w:name w:val="header"/>
    <w:basedOn w:val="Normal"/>
    <w:rsid w:val="006F0863"/>
    <w:pPr>
      <w:tabs>
        <w:tab w:val="center" w:pos="4320"/>
        <w:tab w:val="right" w:pos="8640"/>
      </w:tabs>
    </w:pPr>
  </w:style>
  <w:style w:type="paragraph" w:styleId="Footer">
    <w:name w:val="footer"/>
    <w:basedOn w:val="Normal"/>
    <w:rsid w:val="006F0863"/>
    <w:pPr>
      <w:tabs>
        <w:tab w:val="center" w:pos="4320"/>
        <w:tab w:val="right" w:pos="8640"/>
      </w:tabs>
    </w:pPr>
  </w:style>
  <w:style w:type="paragraph" w:styleId="TOC1">
    <w:name w:val="toc 1"/>
    <w:basedOn w:val="Normal"/>
    <w:next w:val="Normal"/>
    <w:autoRedefine/>
    <w:semiHidden/>
    <w:rsid w:val="003C273F"/>
  </w:style>
  <w:style w:type="paragraph" w:customStyle="1" w:styleId="normail">
    <w:name w:val="normail"/>
    <w:basedOn w:val="BodyText2"/>
    <w:rsid w:val="002C625E"/>
    <w:rPr>
      <w:rFonts w:ascii="Times New Roman" w:hAnsi="Times New Roman" w:cs="Times New Roman"/>
    </w:rPr>
  </w:style>
  <w:style w:type="paragraph" w:customStyle="1" w:styleId="tx">
    <w:name w:val="tx"/>
    <w:basedOn w:val="Normal"/>
    <w:rsid w:val="00EB0291"/>
    <w:pPr>
      <w:spacing w:before="100" w:beforeAutospacing="1" w:after="100" w:afterAutospacing="1"/>
    </w:pPr>
    <w:rPr>
      <w:rFonts w:ascii="Arial Unicode MS" w:eastAsia="Arial Unicode MS" w:hAnsi="Arial Unicode MS" w:cs="Arial Unicode MS"/>
      <w:b/>
      <w:bCs/>
    </w:rPr>
  </w:style>
  <w:style w:type="character" w:styleId="PageNumber">
    <w:name w:val="page number"/>
    <w:basedOn w:val="DefaultParagraphFont"/>
    <w:rsid w:val="00F4787B"/>
  </w:style>
  <w:style w:type="paragraph" w:styleId="HTMLPreformatted">
    <w:name w:val="HTML Preformatted"/>
    <w:basedOn w:val="Normal"/>
    <w:rsid w:val="00744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TableText">
    <w:name w:val="TableText"/>
    <w:basedOn w:val="Normal"/>
    <w:rsid w:val="0074447D"/>
    <w:rPr>
      <w:rFonts w:ascii="Arial" w:hAnsi="Arial" w:cs="Arial"/>
      <w:sz w:val="16"/>
    </w:rPr>
  </w:style>
  <w:style w:type="character" w:styleId="FollowedHyperlink">
    <w:name w:val="FollowedHyperlink"/>
    <w:basedOn w:val="DefaultParagraphFont"/>
    <w:rsid w:val="002F2CA6"/>
    <w:rPr>
      <w:color w:val="800080"/>
      <w:u w:val="single"/>
    </w:rPr>
  </w:style>
  <w:style w:type="paragraph" w:styleId="BodyText">
    <w:name w:val="Body Text"/>
    <w:basedOn w:val="Normal"/>
    <w:link w:val="BodyTextChar"/>
    <w:rsid w:val="0005520B"/>
    <w:pPr>
      <w:spacing w:after="120"/>
    </w:pPr>
  </w:style>
  <w:style w:type="character" w:customStyle="1" w:styleId="BodyTextChar">
    <w:name w:val="Body Text Char"/>
    <w:basedOn w:val="DefaultParagraphFont"/>
    <w:link w:val="BodyText"/>
    <w:rsid w:val="0005520B"/>
    <w:rPr>
      <w:sz w:val="24"/>
      <w:szCs w:val="24"/>
    </w:rPr>
  </w:style>
  <w:style w:type="paragraph" w:styleId="BodyTextIndent">
    <w:name w:val="Body Text Indent"/>
    <w:basedOn w:val="Normal"/>
    <w:link w:val="BodyTextIndentChar"/>
    <w:rsid w:val="0005520B"/>
    <w:pPr>
      <w:spacing w:after="120"/>
      <w:ind w:left="360"/>
    </w:pPr>
  </w:style>
  <w:style w:type="character" w:customStyle="1" w:styleId="BodyTextIndentChar">
    <w:name w:val="Body Text Indent Char"/>
    <w:basedOn w:val="DefaultParagraphFont"/>
    <w:link w:val="BodyTextIndent"/>
    <w:rsid w:val="0005520B"/>
    <w:rPr>
      <w:sz w:val="24"/>
      <w:szCs w:val="24"/>
    </w:rPr>
  </w:style>
  <w:style w:type="character" w:customStyle="1" w:styleId="b1">
    <w:name w:val="b1"/>
    <w:basedOn w:val="DefaultParagraphFont"/>
    <w:rsid w:val="0005520B"/>
    <w:rPr>
      <w:rFonts w:ascii="Courier New" w:hAnsi="Courier New" w:cs="Courier New" w:hint="default"/>
      <w:b/>
      <w:bCs/>
      <w:strike w:val="0"/>
      <w:dstrike w:val="0"/>
      <w:color w:val="FF0000"/>
      <w:u w:val="none"/>
      <w:effect w:val="none"/>
    </w:rPr>
  </w:style>
  <w:style w:type="character" w:customStyle="1" w:styleId="m1">
    <w:name w:val="m1"/>
    <w:basedOn w:val="DefaultParagraphFont"/>
    <w:rsid w:val="0005520B"/>
    <w:rPr>
      <w:rFonts w:ascii="Verdana" w:hAnsi="Verdana"/>
      <w:color w:val="0000FF"/>
      <w:sz w:val="20"/>
    </w:rPr>
  </w:style>
  <w:style w:type="character" w:customStyle="1" w:styleId="pi1">
    <w:name w:val="pi1"/>
    <w:basedOn w:val="DefaultParagraphFont"/>
    <w:rsid w:val="0005520B"/>
    <w:rPr>
      <w:color w:val="0000FF"/>
    </w:rPr>
  </w:style>
  <w:style w:type="character" w:customStyle="1" w:styleId="t1">
    <w:name w:val="t1"/>
    <w:basedOn w:val="DefaultParagraphFont"/>
    <w:rsid w:val="0005520B"/>
    <w:rPr>
      <w:rFonts w:ascii="Verdana" w:hAnsi="Verdana"/>
      <w:color w:val="990000"/>
      <w:sz w:val="20"/>
    </w:rPr>
  </w:style>
  <w:style w:type="character" w:customStyle="1" w:styleId="tx1">
    <w:name w:val="tx1"/>
    <w:basedOn w:val="DefaultParagraphFont"/>
    <w:rsid w:val="0005520B"/>
    <w:rPr>
      <w:rFonts w:ascii="Verdana" w:hAnsi="Verdana"/>
      <w:b/>
      <w:bCs/>
      <w:sz w:val="20"/>
    </w:rPr>
  </w:style>
  <w:style w:type="paragraph" w:styleId="NormalWeb">
    <w:name w:val="Normal (Web)"/>
    <w:basedOn w:val="Normal"/>
    <w:rsid w:val="0005520B"/>
    <w:pPr>
      <w:spacing w:before="100" w:beforeAutospacing="1" w:after="100" w:afterAutospacing="1"/>
    </w:pPr>
    <w:rPr>
      <w:rFonts w:ascii="Arial Unicode MS" w:eastAsia="Arial Unicode MS" w:hAnsi="Arial Unicode MS" w:cs="Arial Unicode MS"/>
    </w:rPr>
  </w:style>
  <w:style w:type="paragraph" w:styleId="Caption">
    <w:name w:val="caption"/>
    <w:basedOn w:val="Normal"/>
    <w:next w:val="Normal"/>
    <w:qFormat/>
    <w:rsid w:val="0005520B"/>
    <w:pPr>
      <w:spacing w:before="120" w:after="120"/>
    </w:pPr>
    <w:rPr>
      <w:b/>
      <w:bCs/>
      <w:sz w:val="20"/>
      <w:szCs w:val="20"/>
    </w:rPr>
  </w:style>
  <w:style w:type="character" w:customStyle="1" w:styleId="Heading1Char">
    <w:name w:val="Heading 1 Char"/>
    <w:basedOn w:val="DefaultParagraphFont"/>
    <w:link w:val="Heading1"/>
    <w:rsid w:val="00002E31"/>
    <w:rPr>
      <w:rFonts w:ascii="Cambria" w:eastAsia="Times New Roman" w:hAnsi="Cambria" w:cs="Times New Roman"/>
      <w:b/>
      <w:bCs/>
      <w:kern w:val="32"/>
      <w:sz w:val="32"/>
      <w:szCs w:val="32"/>
    </w:rPr>
  </w:style>
  <w:style w:type="character" w:customStyle="1" w:styleId="Heading5Char">
    <w:name w:val="Heading 5 Char"/>
    <w:basedOn w:val="DefaultParagraphFont"/>
    <w:link w:val="Heading5"/>
    <w:rsid w:val="00002E31"/>
    <w:rPr>
      <w:b/>
      <w:bCs/>
      <w:i/>
      <w:iCs/>
      <w:sz w:val="26"/>
      <w:szCs w:val="26"/>
    </w:rPr>
  </w:style>
  <w:style w:type="character" w:customStyle="1" w:styleId="Heading6Char">
    <w:name w:val="Heading 6 Char"/>
    <w:basedOn w:val="DefaultParagraphFont"/>
    <w:link w:val="Heading6"/>
    <w:rsid w:val="00002E31"/>
    <w:rPr>
      <w:b/>
      <w:bCs/>
      <w:sz w:val="22"/>
      <w:szCs w:val="22"/>
    </w:rPr>
  </w:style>
  <w:style w:type="character" w:customStyle="1" w:styleId="Heading7Char">
    <w:name w:val="Heading 7 Char"/>
    <w:basedOn w:val="DefaultParagraphFont"/>
    <w:link w:val="Heading7"/>
    <w:rsid w:val="00002E31"/>
    <w:rPr>
      <w:sz w:val="24"/>
      <w:szCs w:val="24"/>
    </w:rPr>
  </w:style>
  <w:style w:type="character" w:customStyle="1" w:styleId="Heading8Char">
    <w:name w:val="Heading 8 Char"/>
    <w:basedOn w:val="DefaultParagraphFont"/>
    <w:link w:val="Heading8"/>
    <w:rsid w:val="00002E31"/>
    <w:rPr>
      <w:i/>
      <w:iCs/>
      <w:sz w:val="24"/>
      <w:szCs w:val="24"/>
    </w:rPr>
  </w:style>
  <w:style w:type="character" w:customStyle="1" w:styleId="Heading9Char">
    <w:name w:val="Heading 9 Char"/>
    <w:basedOn w:val="DefaultParagraphFont"/>
    <w:link w:val="Heading9"/>
    <w:rsid w:val="00002E31"/>
    <w:rPr>
      <w:rFonts w:ascii="Arial" w:hAnsi="Arial" w:cs="Arial"/>
      <w:sz w:val="22"/>
      <w:szCs w:val="22"/>
    </w:rPr>
  </w:style>
  <w:style w:type="character" w:customStyle="1" w:styleId="di1">
    <w:name w:val="di1"/>
    <w:basedOn w:val="DefaultParagraphFont"/>
    <w:rsid w:val="00002E31"/>
    <w:rPr>
      <w:rFonts w:ascii="Courier" w:hAnsi="Courier" w:hint="default"/>
      <w:sz w:val="24"/>
      <w:szCs w:val="24"/>
    </w:rPr>
  </w:style>
  <w:style w:type="paragraph" w:styleId="BodyTextIndent3">
    <w:name w:val="Body Text Indent 3"/>
    <w:basedOn w:val="Normal"/>
    <w:link w:val="BodyTextIndent3Char"/>
    <w:rsid w:val="008E6020"/>
    <w:pPr>
      <w:spacing w:after="120"/>
      <w:ind w:left="360"/>
    </w:pPr>
    <w:rPr>
      <w:sz w:val="16"/>
      <w:szCs w:val="16"/>
    </w:rPr>
  </w:style>
  <w:style w:type="character" w:customStyle="1" w:styleId="BodyTextIndent3Char">
    <w:name w:val="Body Text Indent 3 Char"/>
    <w:basedOn w:val="DefaultParagraphFont"/>
    <w:link w:val="BodyTextIndent3"/>
    <w:rsid w:val="008E6020"/>
    <w:rPr>
      <w:sz w:val="16"/>
      <w:szCs w:val="16"/>
    </w:rPr>
  </w:style>
  <w:style w:type="paragraph" w:customStyle="1" w:styleId="TableHead">
    <w:name w:val="TableHead"/>
    <w:basedOn w:val="Normal"/>
    <w:rsid w:val="008E6020"/>
    <w:rPr>
      <w:rFonts w:ascii="Arial" w:hAnsi="Arial" w:cs="Arial"/>
      <w:b/>
      <w:bCs/>
      <w:color w:val="FFFFFF"/>
      <w:sz w:val="16"/>
    </w:rPr>
  </w:style>
  <w:style w:type="paragraph" w:styleId="ListParagraph">
    <w:name w:val="List Paragraph"/>
    <w:basedOn w:val="Normal"/>
    <w:uiPriority w:val="34"/>
    <w:qFormat/>
    <w:rsid w:val="005B3A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58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xml.corporate-ir.net/irxmlclient.asp?compid="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xml.corporate-ir.net/irxmlclient.asp?compid=" TargetMode="External"/><Relationship Id="rId17" Type="http://schemas.openxmlformats.org/officeDocument/2006/relationships/hyperlink" Target="http://xml.corporate-ir.net/irxmlclient.asp?compid=132066&amp;reqtype=histquote&amp;reqdate=01/03/2006&amp;symb=TRIX" TargetMode="External"/><Relationship Id="rId2" Type="http://schemas.openxmlformats.org/officeDocument/2006/relationships/numbering" Target="numbering.xml"/><Relationship Id="rId16" Type="http://schemas.openxmlformats.org/officeDocument/2006/relationships/hyperlink" Target="http://xml.corporate-ir.net/irxmlclient.asp?compid=132066&amp;reqtype=histquote&amp;reqdate=01/01/2006&amp;symb=TR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xml.corporate-ir.net/irxmlclient.asp?compid=" TargetMode="External"/><Relationship Id="rId5" Type="http://schemas.openxmlformats.org/officeDocument/2006/relationships/settings" Target="settings.xml"/><Relationship Id="rId15" Type="http://schemas.openxmlformats.org/officeDocument/2006/relationships/hyperlink" Target="http://xml.corporate-ir.net/irxmlclient.asp?compid=132066&amp;reqtype=histquote&amp;reqdate=01/03/2006&amp;symb=TRI" TargetMode="External"/><Relationship Id="rId10" Type="http://schemas.openxmlformats.org/officeDocument/2006/relationships/hyperlink" Target="http://xml.corporate-ir.net/irxmlclient.asp?compid=132066&amp;reqtype=histquote&amp;reqdate=01/03/2006&amp;symb=TRI"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xml.corporate-ir.net/irxmlclient.asp?compid=" TargetMode="External"/><Relationship Id="rId14" Type="http://schemas.openxmlformats.org/officeDocument/2006/relationships/hyperlink" Target="http://xml.corporate-ir.net/irxmlclient.asp?compi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EB62C8-D780-45A8-BA7C-92ACEB2EB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6</Pages>
  <Words>1605</Words>
  <Characters>9150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Thomson Reuters XML Content Delivery – SEC Filings</vt:lpstr>
    </vt:vector>
  </TitlesOfParts>
  <Company>Thomson Financial</Company>
  <LinksUpToDate>false</LinksUpToDate>
  <CharactersWithSpaces>10734</CharactersWithSpaces>
  <SharedDoc>false</SharedDoc>
  <HLinks>
    <vt:vector size="54" baseType="variant">
      <vt:variant>
        <vt:i4>1441822</vt:i4>
      </vt:variant>
      <vt:variant>
        <vt:i4>24</vt:i4>
      </vt:variant>
      <vt:variant>
        <vt:i4>0</vt:i4>
      </vt:variant>
      <vt:variant>
        <vt:i4>5</vt:i4>
      </vt:variant>
      <vt:variant>
        <vt:lpwstr>http://xml.corporate-ir.net/irxmlclient.asp?compid=132066&amp;reqtype=histquote&amp;reqdate=01/03/2006&amp;symb=TRIX</vt:lpwstr>
      </vt:variant>
      <vt:variant>
        <vt:lpwstr/>
      </vt:variant>
      <vt:variant>
        <vt:i4>7209077</vt:i4>
      </vt:variant>
      <vt:variant>
        <vt:i4>21</vt:i4>
      </vt:variant>
      <vt:variant>
        <vt:i4>0</vt:i4>
      </vt:variant>
      <vt:variant>
        <vt:i4>5</vt:i4>
      </vt:variant>
      <vt:variant>
        <vt:lpwstr>http://xml.corporate-ir.net/irxmlclient.asp?compid=132066&amp;reqtype=histquote&amp;reqdate=01/01/2006&amp;symb=TRI</vt:lpwstr>
      </vt:variant>
      <vt:variant>
        <vt:lpwstr/>
      </vt:variant>
      <vt:variant>
        <vt:i4>7209079</vt:i4>
      </vt:variant>
      <vt:variant>
        <vt:i4>18</vt:i4>
      </vt:variant>
      <vt:variant>
        <vt:i4>0</vt:i4>
      </vt:variant>
      <vt:variant>
        <vt:i4>5</vt:i4>
      </vt:variant>
      <vt:variant>
        <vt:lpwstr>http://xml.corporate-ir.net/irxmlclient.asp?compid=132066&amp;reqtype=histquote&amp;reqdate=01/03/2006&amp;symb=TRI</vt:lpwstr>
      </vt:variant>
      <vt:variant>
        <vt:lpwstr/>
      </vt:variant>
      <vt:variant>
        <vt:i4>2359339</vt:i4>
      </vt:variant>
      <vt:variant>
        <vt:i4>15</vt:i4>
      </vt:variant>
      <vt:variant>
        <vt:i4>0</vt:i4>
      </vt:variant>
      <vt:variant>
        <vt:i4>5</vt:i4>
      </vt:variant>
      <vt:variant>
        <vt:lpwstr>http://xml.corporate-ir.net/irxmlclient.asp?compid=</vt:lpwstr>
      </vt:variant>
      <vt:variant>
        <vt:lpwstr>#####&amp;reqtype=disclaimers</vt:lpwstr>
      </vt:variant>
      <vt:variant>
        <vt:i4>5701703</vt:i4>
      </vt:variant>
      <vt:variant>
        <vt:i4>12</vt:i4>
      </vt:variant>
      <vt:variant>
        <vt:i4>0</vt:i4>
      </vt:variant>
      <vt:variant>
        <vt:i4>5</vt:i4>
      </vt:variant>
      <vt:variant>
        <vt:lpwstr>http://xml.corporate-ir.net/irxmlclient.asp?compid=</vt:lpwstr>
      </vt:variant>
      <vt:variant>
        <vt:lpwstr>#####&amp;reqtype=histquote&amp;reqdate=&lt;MM/DD/YYYY&gt;&amp;symb=&lt;ticker&gt;&amp;display=dtd</vt:lpwstr>
      </vt:variant>
      <vt:variant>
        <vt:i4>4784201</vt:i4>
      </vt:variant>
      <vt:variant>
        <vt:i4>8</vt:i4>
      </vt:variant>
      <vt:variant>
        <vt:i4>0</vt:i4>
      </vt:variant>
      <vt:variant>
        <vt:i4>5</vt:i4>
      </vt:variant>
      <vt:variant>
        <vt:lpwstr>http://xml.corporate-ir.net/irxmlclient.asp?compid=</vt:lpwstr>
      </vt:variant>
      <vt:variant>
        <vt:lpwstr>#####&amp;reqtype=alerts&amp;display=schema</vt:lpwstr>
      </vt:variant>
      <vt:variant>
        <vt:i4>4784201</vt:i4>
      </vt:variant>
      <vt:variant>
        <vt:i4>6</vt:i4>
      </vt:variant>
      <vt:variant>
        <vt:i4>0</vt:i4>
      </vt:variant>
      <vt:variant>
        <vt:i4>5</vt:i4>
      </vt:variant>
      <vt:variant>
        <vt:lpwstr>http://xml.corporate-ir.net/irxmlclient.asp?compid=</vt:lpwstr>
      </vt:variant>
      <vt:variant>
        <vt:lpwstr>#####&amp;reqtype=alerts&amp;display=schema</vt:lpwstr>
      </vt:variant>
      <vt:variant>
        <vt:i4>7209079</vt:i4>
      </vt:variant>
      <vt:variant>
        <vt:i4>3</vt:i4>
      </vt:variant>
      <vt:variant>
        <vt:i4>0</vt:i4>
      </vt:variant>
      <vt:variant>
        <vt:i4>5</vt:i4>
      </vt:variant>
      <vt:variant>
        <vt:lpwstr>http://xml.corporate-ir.net/irxmlclient.asp?compid=132066&amp;reqtype=histquote&amp;reqdate=01/03/2006&amp;symb=TRI</vt:lpwstr>
      </vt:variant>
      <vt:variant>
        <vt:lpwstr/>
      </vt:variant>
      <vt:variant>
        <vt:i4>1704011</vt:i4>
      </vt:variant>
      <vt:variant>
        <vt:i4>0</vt:i4>
      </vt:variant>
      <vt:variant>
        <vt:i4>0</vt:i4>
      </vt:variant>
      <vt:variant>
        <vt:i4>5</vt:i4>
      </vt:variant>
      <vt:variant>
        <vt:lpwstr>http://xml.corporate-ir.net/irxmlclient.asp?compid=</vt:lpwstr>
      </vt:variant>
      <vt:variant>
        <vt:lpwstr>#####&amp;reqtype=histquote&amp;reqdate=&lt;mm/dd/yyyy&gt;&amp;symb=&lt;TickerSymbol</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Thomson Reuters XML Content Delivery – SEC Filings</dc:title>
  <dc:creator>Thomson Financial</dc:creator>
  <cp:lastModifiedBy>Norman Lui</cp:lastModifiedBy>
  <cp:revision>11</cp:revision>
  <dcterms:created xsi:type="dcterms:W3CDTF">2014-06-18T20:20:00Z</dcterms:created>
  <dcterms:modified xsi:type="dcterms:W3CDTF">2015-05-01T17:36:00Z</dcterms:modified>
</cp:coreProperties>
</file>