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3570" w:rsidRPr="002C0F9E" w:rsidRDefault="008C3570" w:rsidP="008C3570">
      <w:pPr>
        <w:pBdr>
          <w:bottom w:val="single" w:sz="4" w:space="1" w:color="auto"/>
        </w:pBdr>
        <w:rPr>
          <w:rFonts w:ascii="Arial" w:hAnsi="Arial" w:cs="Arial"/>
          <w:b/>
          <w:sz w:val="28"/>
          <w:szCs w:val="28"/>
        </w:rPr>
      </w:pPr>
      <w:r w:rsidRPr="002C0F9E">
        <w:rPr>
          <w:rFonts w:ascii="Arial" w:hAnsi="Arial" w:cs="Arial"/>
          <w:b/>
          <w:sz w:val="28"/>
          <w:szCs w:val="28"/>
        </w:rPr>
        <w:t>IR XML – Quotes</w:t>
      </w:r>
    </w:p>
    <w:p w:rsidR="00250E4F" w:rsidRPr="002C0F9E" w:rsidRDefault="00C619E1" w:rsidP="00250E4F">
      <w:pPr>
        <w:pStyle w:val="Heading2"/>
        <w:numPr>
          <w:ilvl w:val="1"/>
          <w:numId w:val="0"/>
        </w:numPr>
        <w:tabs>
          <w:tab w:val="num" w:pos="360"/>
        </w:tabs>
        <w:rPr>
          <w:i w:val="0"/>
          <w:iCs w:val="0"/>
          <w:sz w:val="20"/>
          <w:szCs w:val="20"/>
        </w:rPr>
      </w:pPr>
      <w:bookmarkStart w:id="0" w:name="_Toc10450898"/>
      <w:bookmarkStart w:id="1" w:name="_Toc12956646"/>
      <w:r>
        <w:rPr>
          <w:i w:val="0"/>
          <w:iCs w:val="0"/>
          <w:sz w:val="20"/>
          <w:szCs w:val="20"/>
        </w:rPr>
        <w:t xml:space="preserve">A. </w:t>
      </w:r>
      <w:r w:rsidR="00250E4F" w:rsidRPr="002C0F9E">
        <w:rPr>
          <w:i w:val="0"/>
          <w:iCs w:val="0"/>
          <w:sz w:val="20"/>
          <w:szCs w:val="20"/>
        </w:rPr>
        <w:t>Description</w:t>
      </w:r>
      <w:bookmarkStart w:id="2" w:name="_GoBack"/>
      <w:bookmarkEnd w:id="0"/>
      <w:bookmarkEnd w:id="1"/>
      <w:bookmarkEnd w:id="2"/>
    </w:p>
    <w:p w:rsidR="00250E4F" w:rsidRPr="002C0F9E" w:rsidRDefault="00250E4F" w:rsidP="00250E4F">
      <w:pPr>
        <w:rPr>
          <w:rFonts w:ascii="Arial" w:hAnsi="Arial" w:cs="Arial"/>
          <w:sz w:val="20"/>
          <w:szCs w:val="20"/>
        </w:rPr>
      </w:pPr>
      <w:r w:rsidRPr="002C0F9E">
        <w:rPr>
          <w:rFonts w:ascii="Arial" w:hAnsi="Arial" w:cs="Arial"/>
          <w:sz w:val="20"/>
          <w:szCs w:val="20"/>
        </w:rPr>
        <w:t xml:space="preserve">The Quotes feature displays all stock quote information for a particular company’s ticker and selected major market indexes.  Please contact your </w:t>
      </w:r>
      <w:r w:rsidR="0081485B">
        <w:rPr>
          <w:rFonts w:ascii="Arial" w:hAnsi="Arial" w:cs="Arial"/>
          <w:sz w:val="20"/>
          <w:szCs w:val="20"/>
        </w:rPr>
        <w:t>Nasdaq</w:t>
      </w:r>
      <w:r w:rsidRPr="002C0F9E">
        <w:rPr>
          <w:rFonts w:ascii="Arial" w:hAnsi="Arial" w:cs="Arial"/>
          <w:sz w:val="20"/>
          <w:szCs w:val="20"/>
        </w:rPr>
        <w:t xml:space="preserve"> Account Manager to add securities for your firm and to include select major market indexes.  Examples of indices that may be added to your quote file include the Dow Jones Industrial Average, NASDAQ Composite, and the S&amp;P 500.</w:t>
      </w:r>
    </w:p>
    <w:p w:rsidR="00250E4F" w:rsidRPr="002C0F9E" w:rsidRDefault="00C619E1" w:rsidP="00250E4F">
      <w:pPr>
        <w:pStyle w:val="Heading2"/>
        <w:numPr>
          <w:ilvl w:val="1"/>
          <w:numId w:val="0"/>
        </w:numPr>
        <w:tabs>
          <w:tab w:val="num" w:pos="360"/>
        </w:tabs>
        <w:rPr>
          <w:i w:val="0"/>
          <w:iCs w:val="0"/>
          <w:sz w:val="20"/>
          <w:szCs w:val="20"/>
        </w:rPr>
      </w:pPr>
      <w:bookmarkStart w:id="3" w:name="_Toc12956647"/>
      <w:bookmarkStart w:id="4" w:name="_Toc10450899"/>
      <w:r>
        <w:rPr>
          <w:i w:val="0"/>
          <w:iCs w:val="0"/>
          <w:sz w:val="20"/>
          <w:szCs w:val="20"/>
        </w:rPr>
        <w:t xml:space="preserve">B. </w:t>
      </w:r>
      <w:r w:rsidR="00250E4F" w:rsidRPr="002C0F9E">
        <w:rPr>
          <w:i w:val="0"/>
          <w:iCs w:val="0"/>
          <w:sz w:val="20"/>
          <w:szCs w:val="20"/>
        </w:rPr>
        <w:t>XML File</w:t>
      </w:r>
      <w:bookmarkEnd w:id="3"/>
    </w:p>
    <w:p w:rsidR="00250E4F" w:rsidRPr="002C0F9E" w:rsidRDefault="00250E4F" w:rsidP="00250E4F">
      <w:pPr>
        <w:rPr>
          <w:rFonts w:ascii="Arial" w:hAnsi="Arial" w:cs="Arial"/>
          <w:sz w:val="20"/>
          <w:szCs w:val="20"/>
        </w:rPr>
      </w:pPr>
      <w:r w:rsidRPr="002C0F9E">
        <w:rPr>
          <w:rFonts w:ascii="Arial" w:hAnsi="Arial" w:cs="Arial"/>
          <w:sz w:val="20"/>
          <w:szCs w:val="20"/>
        </w:rPr>
        <w:t>The XML file containing the stock quote information is available at:</w:t>
      </w:r>
    </w:p>
    <w:p w:rsidR="00250E4F" w:rsidRPr="002C0F9E" w:rsidRDefault="00250E4F" w:rsidP="00250E4F">
      <w:pPr>
        <w:rPr>
          <w:rFonts w:ascii="Arial" w:hAnsi="Arial" w:cs="Arial"/>
          <w:sz w:val="20"/>
          <w:szCs w:val="20"/>
        </w:rPr>
      </w:pPr>
    </w:p>
    <w:p w:rsidR="00250E4F" w:rsidRPr="002C0F9E" w:rsidRDefault="00C11866" w:rsidP="00250E4F">
      <w:pPr>
        <w:pStyle w:val="TableText"/>
        <w:ind w:left="360" w:firstLine="360"/>
        <w:rPr>
          <w:sz w:val="20"/>
          <w:szCs w:val="20"/>
        </w:rPr>
      </w:pPr>
      <w:hyperlink r:id="rId8" w:history="1">
        <w:r w:rsidR="00250E4F" w:rsidRPr="002C0F9E">
          <w:rPr>
            <w:rStyle w:val="Hyperlink"/>
            <w:sz w:val="20"/>
            <w:szCs w:val="20"/>
          </w:rPr>
          <w:t>http://xml.corporate-ir.net/irxmlclient.asp?compid=######&amp;reqtype=quotes</w:t>
        </w:r>
      </w:hyperlink>
      <w:r w:rsidR="00250E4F" w:rsidRPr="002C0F9E">
        <w:rPr>
          <w:sz w:val="20"/>
          <w:szCs w:val="20"/>
        </w:rPr>
        <w:t xml:space="preserve"> </w:t>
      </w:r>
    </w:p>
    <w:p w:rsidR="00250E4F" w:rsidRPr="002C0F9E" w:rsidRDefault="00250E4F" w:rsidP="00250E4F">
      <w:pPr>
        <w:pStyle w:val="TableText"/>
        <w:rPr>
          <w:sz w:val="20"/>
          <w:szCs w:val="20"/>
        </w:rPr>
      </w:pPr>
    </w:p>
    <w:p w:rsidR="00250E4F" w:rsidRPr="002C0F9E" w:rsidRDefault="00250E4F" w:rsidP="00250E4F">
      <w:pPr>
        <w:pStyle w:val="TableText"/>
        <w:rPr>
          <w:sz w:val="20"/>
          <w:szCs w:val="20"/>
          <w:u w:val="single"/>
        </w:rPr>
      </w:pPr>
      <w:r w:rsidRPr="002C0F9E">
        <w:rPr>
          <w:sz w:val="20"/>
          <w:szCs w:val="20"/>
          <w:u w:val="single"/>
        </w:rPr>
        <w:t>Compid Query String</w:t>
      </w:r>
    </w:p>
    <w:p w:rsidR="00250E4F" w:rsidRPr="002C0F9E" w:rsidRDefault="00250E4F" w:rsidP="00250E4F">
      <w:pPr>
        <w:pStyle w:val="TableText"/>
        <w:rPr>
          <w:sz w:val="20"/>
          <w:szCs w:val="20"/>
        </w:rPr>
      </w:pPr>
      <w:r w:rsidRPr="002C0F9E">
        <w:rPr>
          <w:sz w:val="20"/>
          <w:szCs w:val="20"/>
        </w:rPr>
        <w:t>The ‘</w:t>
      </w:r>
      <w:r w:rsidRPr="002C0F9E">
        <w:rPr>
          <w:b/>
          <w:bCs/>
          <w:sz w:val="20"/>
          <w:szCs w:val="20"/>
        </w:rPr>
        <w:t>compid’</w:t>
      </w:r>
      <w:r w:rsidRPr="002C0F9E">
        <w:rPr>
          <w:sz w:val="20"/>
          <w:szCs w:val="20"/>
        </w:rPr>
        <w:t xml:space="preserve"> query parameter represents the company ID, which will be assigned to your company by </w:t>
      </w:r>
      <w:r w:rsidR="0081485B">
        <w:rPr>
          <w:sz w:val="20"/>
          <w:szCs w:val="20"/>
        </w:rPr>
        <w:t>Nasdaq</w:t>
      </w:r>
      <w:r w:rsidRPr="002C0F9E">
        <w:rPr>
          <w:sz w:val="20"/>
          <w:szCs w:val="20"/>
        </w:rPr>
        <w:t>. For example, if your compID were ‘132066, the following URL would provide you with the XML:</w:t>
      </w:r>
    </w:p>
    <w:p w:rsidR="00250E4F" w:rsidRPr="002C0F9E" w:rsidRDefault="00250E4F" w:rsidP="00250E4F">
      <w:pPr>
        <w:pStyle w:val="TableText"/>
        <w:rPr>
          <w:sz w:val="20"/>
          <w:szCs w:val="20"/>
        </w:rPr>
      </w:pPr>
      <w:r w:rsidRPr="002C0F9E">
        <w:rPr>
          <w:sz w:val="20"/>
          <w:szCs w:val="20"/>
        </w:rPr>
        <w:tab/>
      </w:r>
    </w:p>
    <w:p w:rsidR="00250E4F" w:rsidRPr="002C0F9E" w:rsidRDefault="00250E4F" w:rsidP="00250E4F">
      <w:pPr>
        <w:pStyle w:val="TableText"/>
        <w:rPr>
          <w:sz w:val="20"/>
          <w:szCs w:val="20"/>
        </w:rPr>
      </w:pPr>
      <w:r w:rsidRPr="002C0F9E">
        <w:rPr>
          <w:sz w:val="20"/>
          <w:szCs w:val="20"/>
        </w:rPr>
        <w:tab/>
      </w:r>
      <w:hyperlink r:id="rId9" w:history="1">
        <w:r w:rsidRPr="002C0F9E">
          <w:rPr>
            <w:rStyle w:val="Hyperlink"/>
            <w:sz w:val="20"/>
            <w:szCs w:val="20"/>
          </w:rPr>
          <w:t>http://xml.corporate-ir.net/irxmlclient.asp?compid=132066&amp;reqtype=quotes</w:t>
        </w:r>
      </w:hyperlink>
      <w:r w:rsidRPr="002C0F9E">
        <w:rPr>
          <w:sz w:val="20"/>
          <w:szCs w:val="20"/>
        </w:rPr>
        <w:t xml:space="preserve"> </w:t>
      </w:r>
    </w:p>
    <w:p w:rsidR="00250E4F" w:rsidRPr="002C0F9E" w:rsidRDefault="00250E4F" w:rsidP="00250E4F">
      <w:pPr>
        <w:pStyle w:val="TableText"/>
        <w:rPr>
          <w:sz w:val="20"/>
          <w:szCs w:val="20"/>
        </w:rPr>
      </w:pPr>
    </w:p>
    <w:p w:rsidR="00250E4F" w:rsidRPr="002C0F9E" w:rsidRDefault="00250E4F" w:rsidP="00250E4F">
      <w:pPr>
        <w:rPr>
          <w:rFonts w:ascii="Arial" w:hAnsi="Arial" w:cs="Arial"/>
          <w:sz w:val="20"/>
          <w:szCs w:val="20"/>
        </w:rPr>
      </w:pPr>
      <w:r w:rsidRPr="002C0F9E">
        <w:rPr>
          <w:rFonts w:ascii="Arial" w:hAnsi="Arial" w:cs="Arial"/>
          <w:sz w:val="20"/>
          <w:szCs w:val="20"/>
        </w:rPr>
        <w:t xml:space="preserve">If you are unaware of your compid, please contact your </w:t>
      </w:r>
      <w:r w:rsidR="0081485B">
        <w:rPr>
          <w:rFonts w:ascii="Arial" w:hAnsi="Arial" w:cs="Arial"/>
          <w:sz w:val="20"/>
          <w:szCs w:val="20"/>
        </w:rPr>
        <w:t>Nasdaq</w:t>
      </w:r>
      <w:r w:rsidRPr="002C0F9E">
        <w:rPr>
          <w:rFonts w:ascii="Arial" w:hAnsi="Arial" w:cs="Arial"/>
          <w:sz w:val="20"/>
          <w:szCs w:val="20"/>
        </w:rPr>
        <w:t xml:space="preserve"> Account Manager.  </w:t>
      </w:r>
    </w:p>
    <w:p w:rsidR="00250E4F" w:rsidRPr="002C0F9E" w:rsidRDefault="00250E4F" w:rsidP="00250E4F">
      <w:pPr>
        <w:rPr>
          <w:rFonts w:ascii="Arial" w:hAnsi="Arial" w:cs="Arial"/>
          <w:sz w:val="20"/>
          <w:szCs w:val="20"/>
        </w:rPr>
      </w:pPr>
    </w:p>
    <w:p w:rsidR="00250E4F" w:rsidRPr="002C0F9E" w:rsidRDefault="00250E4F" w:rsidP="00250E4F">
      <w:pPr>
        <w:rPr>
          <w:rFonts w:ascii="Arial" w:hAnsi="Arial" w:cs="Arial"/>
          <w:sz w:val="20"/>
          <w:szCs w:val="20"/>
          <w:u w:val="single"/>
        </w:rPr>
      </w:pPr>
      <w:r w:rsidRPr="002C0F9E">
        <w:rPr>
          <w:rFonts w:ascii="Arial" w:hAnsi="Arial" w:cs="Arial"/>
          <w:sz w:val="20"/>
          <w:szCs w:val="20"/>
          <w:u w:val="single"/>
        </w:rPr>
        <w:t>Structure of XML</w:t>
      </w:r>
    </w:p>
    <w:p w:rsidR="00250E4F" w:rsidRPr="002C0F9E" w:rsidRDefault="00250E4F" w:rsidP="00250E4F">
      <w:pPr>
        <w:rPr>
          <w:rFonts w:ascii="Arial" w:hAnsi="Arial" w:cs="Arial"/>
          <w:sz w:val="20"/>
          <w:szCs w:val="20"/>
        </w:rPr>
      </w:pPr>
      <w:r w:rsidRPr="002C0F9E">
        <w:rPr>
          <w:rFonts w:ascii="Arial" w:hAnsi="Arial" w:cs="Arial"/>
          <w:sz w:val="20"/>
          <w:szCs w:val="20"/>
        </w:rPr>
        <w:t>If you wish to obtain information about the structure of this XML feed, you can access either the Data Type Definition (DTD) or the Schema by using the appropriate URL below with your compid:</w:t>
      </w:r>
    </w:p>
    <w:p w:rsidR="00250E4F" w:rsidRPr="002C0F9E" w:rsidRDefault="00250E4F" w:rsidP="00250E4F">
      <w:pPr>
        <w:pStyle w:val="TableText"/>
        <w:ind w:left="360"/>
        <w:rPr>
          <w:sz w:val="20"/>
          <w:szCs w:val="20"/>
        </w:rPr>
      </w:pPr>
    </w:p>
    <w:p w:rsidR="00250E4F" w:rsidRPr="002C0F9E" w:rsidRDefault="00250E4F" w:rsidP="00250E4F">
      <w:pPr>
        <w:pStyle w:val="TableText"/>
        <w:ind w:left="360"/>
        <w:rPr>
          <w:sz w:val="20"/>
          <w:szCs w:val="20"/>
        </w:rPr>
      </w:pPr>
      <w:r w:rsidRPr="002C0F9E">
        <w:rPr>
          <w:sz w:val="20"/>
          <w:szCs w:val="20"/>
        </w:rPr>
        <w:tab/>
      </w:r>
      <w:hyperlink r:id="rId10" w:history="1">
        <w:r w:rsidRPr="002C0F9E">
          <w:rPr>
            <w:rStyle w:val="Hyperlink"/>
            <w:sz w:val="20"/>
            <w:szCs w:val="20"/>
          </w:rPr>
          <w:t>http://xml.corporate-ir.net/irxmlclient.asp?compid=######&amp;reqtype=quotes&amp;display=schema</w:t>
        </w:r>
      </w:hyperlink>
    </w:p>
    <w:p w:rsidR="00250E4F" w:rsidRPr="002C0F9E" w:rsidRDefault="00250E4F" w:rsidP="00250E4F">
      <w:pPr>
        <w:pStyle w:val="TableText"/>
        <w:ind w:left="360"/>
        <w:rPr>
          <w:sz w:val="20"/>
          <w:szCs w:val="20"/>
        </w:rPr>
      </w:pPr>
    </w:p>
    <w:p w:rsidR="00250E4F" w:rsidRPr="002C0F9E" w:rsidRDefault="00250E4F" w:rsidP="00250E4F">
      <w:pPr>
        <w:pStyle w:val="TableText"/>
        <w:ind w:left="360"/>
        <w:rPr>
          <w:sz w:val="20"/>
          <w:szCs w:val="20"/>
        </w:rPr>
      </w:pPr>
      <w:r w:rsidRPr="002C0F9E">
        <w:rPr>
          <w:sz w:val="20"/>
          <w:szCs w:val="20"/>
        </w:rPr>
        <w:tab/>
      </w:r>
      <w:hyperlink r:id="rId11" w:history="1">
        <w:r w:rsidRPr="002C0F9E">
          <w:rPr>
            <w:rStyle w:val="Hyperlink"/>
            <w:sz w:val="20"/>
            <w:szCs w:val="20"/>
          </w:rPr>
          <w:t>http://xml.corporate-ir.net/irxmlclient.asp?compid=######&amp;reqtype=quotes&amp;display=dtd</w:t>
        </w:r>
      </w:hyperlink>
      <w:r w:rsidRPr="002C0F9E">
        <w:rPr>
          <w:sz w:val="20"/>
          <w:szCs w:val="20"/>
        </w:rPr>
        <w:t xml:space="preserve"> </w:t>
      </w:r>
    </w:p>
    <w:p w:rsidR="00250E4F" w:rsidRPr="002C0F9E" w:rsidRDefault="00250E4F" w:rsidP="00250E4F">
      <w:pPr>
        <w:rPr>
          <w:rFonts w:ascii="Arial" w:hAnsi="Arial" w:cs="Arial"/>
          <w:sz w:val="20"/>
          <w:szCs w:val="20"/>
        </w:rPr>
      </w:pPr>
    </w:p>
    <w:p w:rsidR="00250E4F" w:rsidRPr="002C0F9E" w:rsidRDefault="00387882" w:rsidP="00250E4F">
      <w:pPr>
        <w:rPr>
          <w:rFonts w:ascii="Arial" w:hAnsi="Arial" w:cs="Arial"/>
          <w:sz w:val="20"/>
          <w:szCs w:val="20"/>
        </w:rPr>
      </w:pPr>
      <w:r>
        <w:rPr>
          <w:rFonts w:ascii="Arial" w:hAnsi="Arial" w:cs="Arial"/>
          <w:sz w:val="20"/>
          <w:szCs w:val="20"/>
        </w:rPr>
        <w:t xml:space="preserve">Page 2 </w:t>
      </w:r>
      <w:r w:rsidR="00250E4F" w:rsidRPr="002C0F9E">
        <w:rPr>
          <w:rFonts w:ascii="Arial" w:hAnsi="Arial" w:cs="Arial"/>
          <w:sz w:val="20"/>
          <w:szCs w:val="20"/>
        </w:rPr>
        <w:t>contains details about the XML elements and</w:t>
      </w:r>
      <w:r w:rsidR="0075293B">
        <w:rPr>
          <w:rFonts w:ascii="Arial" w:hAnsi="Arial" w:cs="Arial"/>
          <w:sz w:val="20"/>
          <w:szCs w:val="20"/>
        </w:rPr>
        <w:t xml:space="preserve"> on</w:t>
      </w:r>
      <w:r w:rsidR="00250E4F" w:rsidRPr="002C0F9E">
        <w:rPr>
          <w:rFonts w:ascii="Arial" w:hAnsi="Arial" w:cs="Arial"/>
          <w:sz w:val="20"/>
          <w:szCs w:val="20"/>
        </w:rPr>
        <w:t xml:space="preserve"> </w:t>
      </w:r>
      <w:r w:rsidR="00D52702">
        <w:rPr>
          <w:rFonts w:ascii="Arial" w:hAnsi="Arial" w:cs="Arial"/>
          <w:sz w:val="20"/>
          <w:szCs w:val="20"/>
        </w:rPr>
        <w:t>p</w:t>
      </w:r>
      <w:r>
        <w:rPr>
          <w:rFonts w:ascii="Arial" w:hAnsi="Arial" w:cs="Arial"/>
          <w:sz w:val="20"/>
          <w:szCs w:val="20"/>
        </w:rPr>
        <w:t>age</w:t>
      </w:r>
      <w:r w:rsidR="00250E4F" w:rsidRPr="002C0F9E">
        <w:rPr>
          <w:rFonts w:ascii="Arial" w:hAnsi="Arial" w:cs="Arial"/>
          <w:sz w:val="20"/>
          <w:szCs w:val="20"/>
        </w:rPr>
        <w:t xml:space="preserve"> </w:t>
      </w:r>
      <w:r w:rsidR="00D52702">
        <w:rPr>
          <w:rFonts w:ascii="Arial" w:hAnsi="Arial" w:cs="Arial"/>
          <w:sz w:val="20"/>
          <w:szCs w:val="20"/>
        </w:rPr>
        <w:t>4</w:t>
      </w:r>
      <w:r>
        <w:rPr>
          <w:rFonts w:ascii="Arial" w:hAnsi="Arial" w:cs="Arial"/>
          <w:sz w:val="20"/>
          <w:szCs w:val="20"/>
        </w:rPr>
        <w:t xml:space="preserve"> is </w:t>
      </w:r>
      <w:r w:rsidR="00250E4F" w:rsidRPr="002C0F9E">
        <w:rPr>
          <w:rFonts w:ascii="Arial" w:hAnsi="Arial" w:cs="Arial"/>
          <w:sz w:val="20"/>
          <w:szCs w:val="20"/>
        </w:rPr>
        <w:t>a sample quotes</w:t>
      </w:r>
      <w:r w:rsidR="00A72AFE">
        <w:rPr>
          <w:rFonts w:ascii="Arial" w:hAnsi="Arial" w:cs="Arial"/>
          <w:sz w:val="20"/>
          <w:szCs w:val="20"/>
        </w:rPr>
        <w:t xml:space="preserve"> XML</w:t>
      </w:r>
      <w:r w:rsidR="005D7391">
        <w:rPr>
          <w:rFonts w:ascii="Arial" w:hAnsi="Arial" w:cs="Arial"/>
          <w:sz w:val="20"/>
          <w:szCs w:val="20"/>
        </w:rPr>
        <w:t>.</w:t>
      </w:r>
    </w:p>
    <w:p w:rsidR="00250E4F" w:rsidRPr="00161806" w:rsidRDefault="00C619E1" w:rsidP="00250E4F">
      <w:pPr>
        <w:pStyle w:val="Heading2"/>
        <w:numPr>
          <w:ilvl w:val="1"/>
          <w:numId w:val="0"/>
        </w:numPr>
        <w:tabs>
          <w:tab w:val="num" w:pos="360"/>
        </w:tabs>
        <w:rPr>
          <w:i w:val="0"/>
          <w:iCs w:val="0"/>
          <w:sz w:val="20"/>
          <w:szCs w:val="20"/>
        </w:rPr>
      </w:pPr>
      <w:bookmarkStart w:id="5" w:name="_Toc12956648"/>
      <w:r>
        <w:rPr>
          <w:i w:val="0"/>
          <w:iCs w:val="0"/>
          <w:sz w:val="20"/>
          <w:szCs w:val="20"/>
        </w:rPr>
        <w:t xml:space="preserve">C. </w:t>
      </w:r>
      <w:r w:rsidR="00250E4F" w:rsidRPr="00161806">
        <w:rPr>
          <w:i w:val="0"/>
          <w:iCs w:val="0"/>
          <w:sz w:val="20"/>
          <w:szCs w:val="20"/>
        </w:rPr>
        <w:t>Calculations</w:t>
      </w:r>
      <w:bookmarkEnd w:id="5"/>
    </w:p>
    <w:p w:rsidR="00250E4F" w:rsidRPr="00161806" w:rsidRDefault="00250E4F" w:rsidP="00250E4F">
      <w:pPr>
        <w:rPr>
          <w:rFonts w:ascii="Arial" w:hAnsi="Arial" w:cs="Arial"/>
          <w:sz w:val="20"/>
          <w:szCs w:val="20"/>
        </w:rPr>
      </w:pPr>
      <w:r w:rsidRPr="00161806">
        <w:rPr>
          <w:rFonts w:ascii="Arial" w:hAnsi="Arial" w:cs="Arial"/>
          <w:sz w:val="20"/>
          <w:szCs w:val="20"/>
        </w:rPr>
        <w:t>In addition to the information provided in the XML, the following values can be calculated from the data:</w:t>
      </w:r>
    </w:p>
    <w:p w:rsidR="00250E4F" w:rsidRPr="00161806" w:rsidRDefault="00250E4F" w:rsidP="00250E4F">
      <w:pPr>
        <w:rPr>
          <w:rFonts w:ascii="Arial" w:hAnsi="Arial" w:cs="Arial"/>
          <w:sz w:val="20"/>
          <w:szCs w:val="20"/>
        </w:rPr>
      </w:pPr>
    </w:p>
    <w:p w:rsidR="00250E4F" w:rsidRPr="00161806" w:rsidRDefault="00250E4F" w:rsidP="00161806">
      <w:pPr>
        <w:pStyle w:val="TOC1"/>
        <w:rPr>
          <w:rFonts w:ascii="Arial" w:hAnsi="Arial" w:cs="Arial"/>
          <w:sz w:val="20"/>
          <w:szCs w:val="20"/>
        </w:rPr>
      </w:pPr>
      <w:r w:rsidRPr="00161806">
        <w:rPr>
          <w:rFonts w:ascii="Arial" w:hAnsi="Arial" w:cs="Arial"/>
          <w:sz w:val="20"/>
          <w:szCs w:val="20"/>
        </w:rPr>
        <w:t xml:space="preserve">Absolute Value Change = the absolute value of the change </w:t>
      </w:r>
    </w:p>
    <w:p w:rsidR="00250E4F" w:rsidRPr="00161806" w:rsidRDefault="00250E4F" w:rsidP="00250E4F">
      <w:pPr>
        <w:ind w:left="360" w:firstLine="720"/>
        <w:rPr>
          <w:rFonts w:ascii="Arial" w:hAnsi="Arial" w:cs="Arial"/>
          <w:sz w:val="20"/>
          <w:szCs w:val="20"/>
        </w:rPr>
      </w:pPr>
      <w:r w:rsidRPr="00161806">
        <w:rPr>
          <w:rFonts w:ascii="Arial" w:hAnsi="Arial" w:cs="Arial"/>
          <w:sz w:val="20"/>
          <w:szCs w:val="20"/>
        </w:rPr>
        <w:t xml:space="preserve">(change = value of </w:t>
      </w:r>
      <w:r w:rsidRPr="00161806">
        <w:rPr>
          <w:rFonts w:ascii="Arial" w:hAnsi="Arial" w:cs="Arial"/>
          <w:b/>
          <w:bCs/>
          <w:sz w:val="20"/>
          <w:szCs w:val="20"/>
        </w:rPr>
        <w:t>Change</w:t>
      </w:r>
      <w:r w:rsidRPr="00161806">
        <w:rPr>
          <w:rFonts w:ascii="Arial" w:hAnsi="Arial" w:cs="Arial"/>
          <w:sz w:val="20"/>
          <w:szCs w:val="20"/>
        </w:rPr>
        <w:t xml:space="preserve"> element)</w:t>
      </w:r>
    </w:p>
    <w:p w:rsidR="00250E4F" w:rsidRPr="00161806" w:rsidRDefault="00250E4F" w:rsidP="00250E4F">
      <w:pPr>
        <w:rPr>
          <w:rFonts w:ascii="Arial" w:hAnsi="Arial" w:cs="Arial"/>
          <w:sz w:val="20"/>
          <w:szCs w:val="20"/>
        </w:rPr>
      </w:pPr>
    </w:p>
    <w:p w:rsidR="00250E4F" w:rsidRPr="00161806" w:rsidRDefault="00250E4F" w:rsidP="00161806">
      <w:pPr>
        <w:pStyle w:val="TOC1"/>
        <w:rPr>
          <w:rFonts w:ascii="Arial" w:hAnsi="Arial" w:cs="Arial"/>
          <w:sz w:val="20"/>
          <w:szCs w:val="20"/>
        </w:rPr>
      </w:pPr>
      <w:r w:rsidRPr="00161806">
        <w:rPr>
          <w:rFonts w:ascii="Arial" w:hAnsi="Arial" w:cs="Arial"/>
          <w:sz w:val="20"/>
          <w:szCs w:val="20"/>
        </w:rPr>
        <w:t>Percent of Change = (change / (last – change )) * 100</w:t>
      </w:r>
    </w:p>
    <w:p w:rsidR="00250E4F" w:rsidRPr="00161806" w:rsidRDefault="00250E4F" w:rsidP="00250E4F">
      <w:pPr>
        <w:ind w:left="1080" w:hanging="360"/>
        <w:rPr>
          <w:rFonts w:ascii="Arial" w:hAnsi="Arial" w:cs="Arial"/>
          <w:sz w:val="20"/>
          <w:szCs w:val="20"/>
        </w:rPr>
      </w:pPr>
      <w:r w:rsidRPr="00161806">
        <w:rPr>
          <w:rFonts w:ascii="Arial" w:hAnsi="Arial" w:cs="Arial"/>
          <w:sz w:val="20"/>
          <w:szCs w:val="20"/>
        </w:rPr>
        <w:tab/>
        <w:t xml:space="preserve">(change = value of </w:t>
      </w:r>
      <w:r w:rsidRPr="00161806">
        <w:rPr>
          <w:rFonts w:ascii="Arial" w:hAnsi="Arial" w:cs="Arial"/>
          <w:b/>
          <w:bCs/>
          <w:sz w:val="20"/>
          <w:szCs w:val="20"/>
        </w:rPr>
        <w:t>Change</w:t>
      </w:r>
      <w:r w:rsidRPr="00161806">
        <w:rPr>
          <w:rFonts w:ascii="Arial" w:hAnsi="Arial" w:cs="Arial"/>
          <w:sz w:val="20"/>
          <w:szCs w:val="20"/>
        </w:rPr>
        <w:t xml:space="preserve"> element)</w:t>
      </w:r>
    </w:p>
    <w:p w:rsidR="00250E4F" w:rsidRPr="00161806" w:rsidRDefault="00250E4F" w:rsidP="00250E4F">
      <w:pPr>
        <w:ind w:left="1080" w:hanging="360"/>
        <w:rPr>
          <w:rFonts w:ascii="Arial" w:hAnsi="Arial" w:cs="Arial"/>
          <w:sz w:val="20"/>
          <w:szCs w:val="20"/>
        </w:rPr>
      </w:pPr>
      <w:r w:rsidRPr="00161806">
        <w:rPr>
          <w:rFonts w:ascii="Arial" w:hAnsi="Arial" w:cs="Arial"/>
          <w:sz w:val="20"/>
          <w:szCs w:val="20"/>
        </w:rPr>
        <w:tab/>
        <w:t xml:space="preserve">(last = value of </w:t>
      </w:r>
      <w:r w:rsidRPr="00161806">
        <w:rPr>
          <w:rFonts w:ascii="Arial" w:hAnsi="Arial" w:cs="Arial"/>
          <w:b/>
          <w:bCs/>
          <w:sz w:val="20"/>
          <w:szCs w:val="20"/>
        </w:rPr>
        <w:t>Trade</w:t>
      </w:r>
      <w:r w:rsidR="001805AF" w:rsidRPr="00161806">
        <w:rPr>
          <w:rFonts w:ascii="Arial" w:hAnsi="Arial" w:cs="Arial"/>
          <w:b/>
          <w:bCs/>
          <w:sz w:val="20"/>
          <w:szCs w:val="20"/>
        </w:rPr>
        <w:t xml:space="preserve"> </w:t>
      </w:r>
      <w:r w:rsidR="001805AF" w:rsidRPr="00161806">
        <w:rPr>
          <w:rFonts w:ascii="Arial" w:hAnsi="Arial" w:cs="Arial"/>
          <w:bCs/>
          <w:sz w:val="20"/>
          <w:szCs w:val="20"/>
        </w:rPr>
        <w:t>element</w:t>
      </w:r>
      <w:r w:rsidRPr="00161806">
        <w:rPr>
          <w:rFonts w:ascii="Arial" w:hAnsi="Arial" w:cs="Arial"/>
          <w:sz w:val="20"/>
          <w:szCs w:val="20"/>
        </w:rPr>
        <w:t>)</w:t>
      </w:r>
    </w:p>
    <w:p w:rsidR="00250E4F" w:rsidRPr="00161806" w:rsidRDefault="00250E4F" w:rsidP="00250E4F">
      <w:pPr>
        <w:ind w:left="1080" w:hanging="360"/>
        <w:rPr>
          <w:rFonts w:ascii="Arial" w:hAnsi="Arial" w:cs="Arial"/>
          <w:sz w:val="20"/>
          <w:szCs w:val="20"/>
        </w:rPr>
      </w:pPr>
    </w:p>
    <w:p w:rsidR="00250E4F" w:rsidRPr="00161806" w:rsidRDefault="00250E4F" w:rsidP="00161806">
      <w:pPr>
        <w:pStyle w:val="TOC1"/>
        <w:rPr>
          <w:rFonts w:ascii="Arial" w:hAnsi="Arial" w:cs="Arial"/>
          <w:sz w:val="20"/>
          <w:szCs w:val="20"/>
        </w:rPr>
      </w:pPr>
      <w:r w:rsidRPr="00161806">
        <w:rPr>
          <w:rFonts w:ascii="Arial" w:hAnsi="Arial" w:cs="Arial"/>
          <w:sz w:val="20"/>
          <w:szCs w:val="20"/>
        </w:rPr>
        <w:t>Absolute Value of Percent of Change = the absolute value of percent of change</w:t>
      </w:r>
    </w:p>
    <w:p w:rsidR="00250E4F" w:rsidRPr="00161806" w:rsidRDefault="001F51B7" w:rsidP="00250E4F">
      <w:pPr>
        <w:pStyle w:val="Heading2"/>
        <w:numPr>
          <w:ilvl w:val="1"/>
          <w:numId w:val="0"/>
        </w:numPr>
        <w:tabs>
          <w:tab w:val="num" w:pos="360"/>
        </w:tabs>
        <w:rPr>
          <w:i w:val="0"/>
          <w:iCs w:val="0"/>
          <w:sz w:val="20"/>
          <w:szCs w:val="20"/>
        </w:rPr>
      </w:pPr>
      <w:bookmarkStart w:id="6" w:name="_Toc12956649"/>
      <w:r>
        <w:rPr>
          <w:i w:val="0"/>
          <w:iCs w:val="0"/>
          <w:sz w:val="20"/>
          <w:szCs w:val="20"/>
        </w:rPr>
        <w:t xml:space="preserve">D. </w:t>
      </w:r>
      <w:r w:rsidR="00250E4F" w:rsidRPr="00161806">
        <w:rPr>
          <w:i w:val="0"/>
          <w:iCs w:val="0"/>
          <w:sz w:val="20"/>
          <w:szCs w:val="20"/>
        </w:rPr>
        <w:t>Disclaimers</w:t>
      </w:r>
      <w:bookmarkEnd w:id="6"/>
    </w:p>
    <w:p w:rsidR="00913DB8" w:rsidRDefault="00250E4F" w:rsidP="00250E4F">
      <w:pPr>
        <w:rPr>
          <w:rFonts w:ascii="Arial" w:hAnsi="Arial" w:cs="Arial"/>
          <w:sz w:val="20"/>
          <w:szCs w:val="20"/>
        </w:rPr>
      </w:pPr>
      <w:r w:rsidRPr="002C0F9E">
        <w:rPr>
          <w:rFonts w:ascii="Arial" w:hAnsi="Arial" w:cs="Arial"/>
          <w:sz w:val="20"/>
          <w:szCs w:val="20"/>
        </w:rPr>
        <w:t xml:space="preserve">The following disclaimer </w:t>
      </w:r>
      <w:r w:rsidR="00913DB8">
        <w:rPr>
          <w:rFonts w:ascii="Arial" w:hAnsi="Arial" w:cs="Arial"/>
          <w:sz w:val="20"/>
          <w:szCs w:val="20"/>
        </w:rPr>
        <w:t xml:space="preserve">feed </w:t>
      </w:r>
      <w:r w:rsidRPr="002C0F9E">
        <w:rPr>
          <w:rFonts w:ascii="Arial" w:hAnsi="Arial" w:cs="Arial"/>
          <w:sz w:val="20"/>
          <w:szCs w:val="20"/>
        </w:rPr>
        <w:t xml:space="preserve">is required on </w:t>
      </w:r>
      <w:r w:rsidR="00566BCD" w:rsidRPr="002C0F9E">
        <w:rPr>
          <w:rFonts w:ascii="Arial" w:hAnsi="Arial" w:cs="Arial"/>
          <w:sz w:val="20"/>
          <w:szCs w:val="20"/>
        </w:rPr>
        <w:t>each page displaying quote data</w:t>
      </w:r>
      <w:r w:rsidR="00913DB8">
        <w:rPr>
          <w:rFonts w:ascii="Arial" w:hAnsi="Arial" w:cs="Arial"/>
          <w:sz w:val="20"/>
          <w:szCs w:val="20"/>
        </w:rPr>
        <w:t>:</w:t>
      </w:r>
    </w:p>
    <w:p w:rsidR="00913DB8" w:rsidRDefault="00913DB8" w:rsidP="00250E4F">
      <w:pPr>
        <w:rPr>
          <w:rFonts w:ascii="Arial" w:hAnsi="Arial" w:cs="Arial"/>
          <w:sz w:val="20"/>
          <w:szCs w:val="20"/>
        </w:rPr>
      </w:pPr>
    </w:p>
    <w:p w:rsidR="00913DB8" w:rsidRDefault="00C11866" w:rsidP="00913DB8">
      <w:pPr>
        <w:ind w:firstLine="720"/>
        <w:rPr>
          <w:rFonts w:ascii="Arial" w:hAnsi="Arial" w:cs="Arial"/>
          <w:sz w:val="20"/>
          <w:szCs w:val="20"/>
        </w:rPr>
      </w:pPr>
      <w:hyperlink r:id="rId12" w:history="1">
        <w:r w:rsidR="00913DB8" w:rsidRPr="001B5ECA">
          <w:rPr>
            <w:rStyle w:val="Hyperlink"/>
            <w:rFonts w:ascii="Arial" w:hAnsi="Arial" w:cs="Arial"/>
            <w:sz w:val="20"/>
            <w:szCs w:val="20"/>
          </w:rPr>
          <w:t>http://xml.corporate-ir.net/irxmlclient.asp?compid=######&amp;reqtype=disclaimers</w:t>
        </w:r>
      </w:hyperlink>
    </w:p>
    <w:p w:rsidR="00913DB8" w:rsidRPr="00913DB8" w:rsidRDefault="00913DB8" w:rsidP="00250E4F">
      <w:pPr>
        <w:rPr>
          <w:rFonts w:ascii="Arial" w:hAnsi="Arial" w:cs="Arial"/>
          <w:sz w:val="20"/>
          <w:szCs w:val="20"/>
        </w:rPr>
      </w:pPr>
    </w:p>
    <w:p w:rsidR="00250E4F" w:rsidRDefault="00913DB8" w:rsidP="00250E4F">
      <w:pPr>
        <w:rPr>
          <w:rFonts w:ascii="Arial" w:hAnsi="Arial" w:cs="Arial"/>
          <w:sz w:val="20"/>
          <w:szCs w:val="20"/>
        </w:rPr>
      </w:pPr>
      <w:r>
        <w:rPr>
          <w:rFonts w:ascii="Arial" w:hAnsi="Arial" w:cs="Arial"/>
          <w:sz w:val="20"/>
          <w:szCs w:val="20"/>
        </w:rPr>
        <w:t xml:space="preserve">Data is typically provided by </w:t>
      </w:r>
      <w:r w:rsidR="004F7FC2">
        <w:rPr>
          <w:rFonts w:ascii="Arial" w:hAnsi="Arial" w:cs="Arial"/>
          <w:sz w:val="20"/>
          <w:szCs w:val="20"/>
        </w:rPr>
        <w:t>Nasdaq</w:t>
      </w:r>
      <w:r>
        <w:rPr>
          <w:rFonts w:ascii="Arial" w:hAnsi="Arial" w:cs="Arial"/>
          <w:sz w:val="20"/>
          <w:szCs w:val="20"/>
        </w:rPr>
        <w:t xml:space="preserve"> (id=”16”).  </w:t>
      </w:r>
      <w:r w:rsidRPr="002C0F9E">
        <w:rPr>
          <w:rFonts w:ascii="Arial" w:hAnsi="Arial" w:cs="Arial"/>
          <w:sz w:val="20"/>
          <w:szCs w:val="20"/>
        </w:rPr>
        <w:t>Please refer to the document “manual_Disclaimers.doc</w:t>
      </w:r>
      <w:r w:rsidR="00BC3302">
        <w:rPr>
          <w:rFonts w:ascii="Arial" w:hAnsi="Arial" w:cs="Arial"/>
          <w:sz w:val="20"/>
          <w:szCs w:val="20"/>
        </w:rPr>
        <w:t>x</w:t>
      </w:r>
      <w:r w:rsidRPr="002C0F9E">
        <w:rPr>
          <w:rFonts w:ascii="Arial" w:hAnsi="Arial" w:cs="Arial"/>
          <w:sz w:val="20"/>
          <w:szCs w:val="20"/>
        </w:rPr>
        <w:t>”.</w:t>
      </w:r>
    </w:p>
    <w:p w:rsidR="00587D34" w:rsidRDefault="00587D34" w:rsidP="00250E4F">
      <w:pPr>
        <w:rPr>
          <w:rFonts w:ascii="Arial" w:hAnsi="Arial" w:cs="Arial"/>
          <w:sz w:val="20"/>
          <w:szCs w:val="20"/>
        </w:rPr>
      </w:pPr>
    </w:p>
    <w:p w:rsidR="00587D34" w:rsidRDefault="00587D34" w:rsidP="00587D34">
      <w:pPr>
        <w:rPr>
          <w:rFonts w:ascii="Arial" w:hAnsi="Arial" w:cs="Arial"/>
          <w:b/>
          <w:sz w:val="20"/>
          <w:szCs w:val="20"/>
        </w:rPr>
      </w:pPr>
      <w:r>
        <w:rPr>
          <w:rFonts w:ascii="Arial" w:hAnsi="Arial" w:cs="Arial"/>
          <w:b/>
          <w:sz w:val="20"/>
          <w:szCs w:val="20"/>
        </w:rPr>
        <w:br w:type="page"/>
      </w:r>
      <w:r>
        <w:rPr>
          <w:rFonts w:ascii="Arial" w:hAnsi="Arial" w:cs="Arial"/>
          <w:b/>
          <w:sz w:val="20"/>
          <w:szCs w:val="20"/>
        </w:rPr>
        <w:lastRenderedPageBreak/>
        <w:t xml:space="preserve">E. XML </w:t>
      </w:r>
      <w:r w:rsidR="00DE59F8">
        <w:rPr>
          <w:rFonts w:ascii="Arial" w:hAnsi="Arial" w:cs="Arial"/>
          <w:b/>
          <w:sz w:val="20"/>
          <w:szCs w:val="20"/>
        </w:rPr>
        <w:t>Usage</w:t>
      </w:r>
      <w:r>
        <w:rPr>
          <w:rFonts w:ascii="Arial" w:hAnsi="Arial" w:cs="Arial"/>
          <w:b/>
          <w:sz w:val="20"/>
          <w:szCs w:val="20"/>
        </w:rPr>
        <w:t xml:space="preserve"> and Cache Recommendation</w:t>
      </w:r>
    </w:p>
    <w:p w:rsidR="00587D34" w:rsidRDefault="00587D34" w:rsidP="00587D34">
      <w:pPr>
        <w:rPr>
          <w:rFonts w:ascii="Arial" w:hAnsi="Arial" w:cs="Arial"/>
          <w:b/>
          <w:sz w:val="20"/>
          <w:szCs w:val="20"/>
        </w:rPr>
      </w:pPr>
    </w:p>
    <w:p w:rsidR="00ED36F2" w:rsidRDefault="00ED36F2" w:rsidP="00ED36F2">
      <w:pPr>
        <w:rPr>
          <w:rFonts w:ascii="Arial" w:hAnsi="Arial" w:cs="Arial"/>
          <w:sz w:val="20"/>
          <w:szCs w:val="20"/>
        </w:rPr>
      </w:pPr>
      <w:r>
        <w:rPr>
          <w:rFonts w:ascii="Arial" w:hAnsi="Arial" w:cs="Arial"/>
          <w:sz w:val="20"/>
          <w:szCs w:val="20"/>
        </w:rPr>
        <w:t>We require our clients to cache our XML to reduce traffic between our servers speeding access times to enhance the user experience.</w:t>
      </w:r>
      <w:r w:rsidRPr="004E7C2A">
        <w:rPr>
          <w:rFonts w:ascii="Arial" w:hAnsi="Arial" w:cs="Arial"/>
          <w:sz w:val="20"/>
          <w:szCs w:val="20"/>
        </w:rPr>
        <w:t xml:space="preserve"> </w:t>
      </w:r>
      <w:r w:rsidRPr="00715C47">
        <w:rPr>
          <w:rFonts w:ascii="Arial" w:hAnsi="Arial" w:cs="Arial"/>
          <w:sz w:val="20"/>
          <w:szCs w:val="20"/>
        </w:rPr>
        <w:t>Due to the nature of the Internet and HTTP</w:t>
      </w:r>
      <w:r>
        <w:rPr>
          <w:rFonts w:ascii="Arial" w:hAnsi="Arial" w:cs="Arial"/>
          <w:sz w:val="20"/>
          <w:szCs w:val="20"/>
        </w:rPr>
        <w:t>,</w:t>
      </w:r>
      <w:r w:rsidRPr="00715C47">
        <w:rPr>
          <w:rFonts w:ascii="Arial" w:hAnsi="Arial" w:cs="Arial"/>
          <w:sz w:val="20"/>
          <w:szCs w:val="20"/>
        </w:rPr>
        <w:t xml:space="preserve"> it is faster to</w:t>
      </w:r>
      <w:r>
        <w:rPr>
          <w:rFonts w:ascii="Arial" w:hAnsi="Arial" w:cs="Arial"/>
          <w:sz w:val="20"/>
          <w:szCs w:val="20"/>
        </w:rPr>
        <w:t xml:space="preserve"> serve up a dynamic XML driven w</w:t>
      </w:r>
      <w:r w:rsidRPr="00715C47">
        <w:rPr>
          <w:rFonts w:ascii="Arial" w:hAnsi="Arial" w:cs="Arial"/>
          <w:sz w:val="20"/>
          <w:szCs w:val="20"/>
        </w:rPr>
        <w:t>eb page when the XML is stored locally on your data servers instead of across the In</w:t>
      </w:r>
      <w:r>
        <w:rPr>
          <w:rFonts w:ascii="Arial" w:hAnsi="Arial" w:cs="Arial"/>
          <w:sz w:val="20"/>
          <w:szCs w:val="20"/>
        </w:rPr>
        <w:t>ternet on another server.  Although we maintain nearly a 100% uptime, we also encourage our clients to put in place error checking and fail safes in case the XML feed is not available.  The recommended cache time is only a recommendation and can be reduced to as low as once a minute in order for critical data to update on the site since our feeds are pull-based.</w:t>
      </w:r>
    </w:p>
    <w:p w:rsidR="00587D34" w:rsidRDefault="00587D34" w:rsidP="00587D34">
      <w:pPr>
        <w:rPr>
          <w:rFonts w:ascii="Arial" w:hAnsi="Arial" w:cs="Arial"/>
          <w:sz w:val="20"/>
          <w:szCs w:val="20"/>
        </w:rPr>
      </w:pPr>
    </w:p>
    <w:p w:rsidR="00587D34" w:rsidRDefault="00587D34" w:rsidP="00587D34">
      <w:pPr>
        <w:rPr>
          <w:rFonts w:ascii="Arial" w:hAnsi="Arial" w:cs="Arial"/>
          <w:sz w:val="20"/>
          <w:szCs w:val="20"/>
        </w:rPr>
      </w:pPr>
      <w:r>
        <w:rPr>
          <w:rFonts w:ascii="Arial" w:hAnsi="Arial" w:cs="Arial"/>
          <w:sz w:val="20"/>
          <w:szCs w:val="20"/>
        </w:rPr>
        <w:t>Recommended cache time: 1-2 minutes during Eastern Time Trading Hours</w:t>
      </w:r>
    </w:p>
    <w:p w:rsidR="00587D34" w:rsidRPr="002C0F9E" w:rsidRDefault="00587D34" w:rsidP="00250E4F">
      <w:pPr>
        <w:rPr>
          <w:rFonts w:ascii="Arial" w:hAnsi="Arial" w:cs="Arial"/>
          <w:sz w:val="20"/>
          <w:szCs w:val="20"/>
        </w:rPr>
      </w:pPr>
    </w:p>
    <w:bookmarkEnd w:id="4"/>
    <w:p w:rsidR="00EA7C3B" w:rsidRPr="002C0F9E" w:rsidRDefault="00EA7C3B" w:rsidP="00EA7C3B">
      <w:pPr>
        <w:pStyle w:val="normail"/>
        <w:rPr>
          <w:rFonts w:ascii="Arial" w:hAnsi="Arial" w:cs="Arial"/>
          <w:b/>
          <w:bCs/>
          <w:szCs w:val="20"/>
        </w:rPr>
      </w:pPr>
      <w:r>
        <w:rPr>
          <w:rFonts w:ascii="Arial" w:hAnsi="Arial" w:cs="Arial"/>
          <w:szCs w:val="20"/>
        </w:rPr>
        <w:br w:type="page"/>
      </w:r>
      <w:r w:rsidRPr="002C0F9E">
        <w:rPr>
          <w:rFonts w:ascii="Arial" w:hAnsi="Arial" w:cs="Arial"/>
          <w:b/>
          <w:bCs/>
          <w:szCs w:val="20"/>
        </w:rPr>
        <w:lastRenderedPageBreak/>
        <w:t>Quotes XML Elements</w:t>
      </w:r>
      <w:r w:rsidR="000A6B61">
        <w:rPr>
          <w:rFonts w:ascii="Arial" w:hAnsi="Arial" w:cs="Arial"/>
          <w:b/>
          <w:bCs/>
          <w:szCs w:val="20"/>
        </w:rPr>
        <w:t xml:space="preserve"> &amp; Attributes</w:t>
      </w:r>
    </w:p>
    <w:p w:rsidR="00250E4F" w:rsidRPr="002C0F9E" w:rsidRDefault="00250E4F" w:rsidP="00250E4F">
      <w:pPr>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800"/>
        <w:gridCol w:w="4140"/>
        <w:gridCol w:w="2520"/>
      </w:tblGrid>
      <w:tr w:rsidR="00225264" w:rsidRPr="002C0F9E">
        <w:trPr>
          <w:cantSplit/>
          <w:tblHeader/>
        </w:trPr>
        <w:tc>
          <w:tcPr>
            <w:tcW w:w="1800" w:type="dxa"/>
            <w:shd w:val="clear" w:color="auto" w:fill="A6A6A6"/>
          </w:tcPr>
          <w:p w:rsidR="00250E4F" w:rsidRPr="002C0F9E" w:rsidRDefault="00250E4F" w:rsidP="00D849E0">
            <w:pPr>
              <w:rPr>
                <w:rFonts w:ascii="Arial" w:hAnsi="Arial" w:cs="Arial"/>
                <w:b/>
                <w:bCs/>
                <w:sz w:val="20"/>
                <w:szCs w:val="20"/>
              </w:rPr>
            </w:pPr>
            <w:r w:rsidRPr="002C0F9E">
              <w:rPr>
                <w:rFonts w:ascii="Arial" w:hAnsi="Arial" w:cs="Arial"/>
                <w:b/>
                <w:bCs/>
                <w:sz w:val="20"/>
                <w:szCs w:val="20"/>
              </w:rPr>
              <w:t>Element</w:t>
            </w:r>
          </w:p>
        </w:tc>
        <w:tc>
          <w:tcPr>
            <w:tcW w:w="1800" w:type="dxa"/>
            <w:shd w:val="clear" w:color="auto" w:fill="A6A6A6"/>
          </w:tcPr>
          <w:p w:rsidR="00250E4F" w:rsidRPr="002C0F9E" w:rsidRDefault="00250E4F" w:rsidP="00D849E0">
            <w:pPr>
              <w:rPr>
                <w:rFonts w:ascii="Arial" w:hAnsi="Arial" w:cs="Arial"/>
                <w:b/>
                <w:bCs/>
                <w:sz w:val="20"/>
                <w:szCs w:val="20"/>
              </w:rPr>
            </w:pPr>
            <w:r w:rsidRPr="002C0F9E">
              <w:rPr>
                <w:rFonts w:ascii="Arial" w:hAnsi="Arial" w:cs="Arial"/>
                <w:b/>
                <w:bCs/>
                <w:sz w:val="20"/>
                <w:szCs w:val="20"/>
              </w:rPr>
              <w:t>Attribute</w:t>
            </w:r>
          </w:p>
        </w:tc>
        <w:tc>
          <w:tcPr>
            <w:tcW w:w="4140" w:type="dxa"/>
            <w:shd w:val="clear" w:color="auto" w:fill="A6A6A6"/>
          </w:tcPr>
          <w:p w:rsidR="00250E4F" w:rsidRPr="002C0F9E" w:rsidRDefault="00250E4F" w:rsidP="00D849E0">
            <w:pPr>
              <w:rPr>
                <w:rFonts w:ascii="Arial" w:hAnsi="Arial" w:cs="Arial"/>
                <w:b/>
                <w:bCs/>
                <w:sz w:val="20"/>
                <w:szCs w:val="20"/>
              </w:rPr>
            </w:pPr>
            <w:r w:rsidRPr="002C0F9E">
              <w:rPr>
                <w:rFonts w:ascii="Arial" w:hAnsi="Arial" w:cs="Arial"/>
                <w:b/>
                <w:bCs/>
                <w:sz w:val="20"/>
                <w:szCs w:val="20"/>
              </w:rPr>
              <w:t>Description</w:t>
            </w:r>
          </w:p>
        </w:tc>
        <w:tc>
          <w:tcPr>
            <w:tcW w:w="2520" w:type="dxa"/>
            <w:shd w:val="clear" w:color="auto" w:fill="A6A6A6"/>
          </w:tcPr>
          <w:p w:rsidR="00250E4F" w:rsidRPr="002C0F9E" w:rsidRDefault="00250E4F" w:rsidP="00D849E0">
            <w:pPr>
              <w:rPr>
                <w:rFonts w:ascii="Arial" w:hAnsi="Arial" w:cs="Arial"/>
                <w:b/>
                <w:bCs/>
                <w:sz w:val="20"/>
                <w:szCs w:val="20"/>
              </w:rPr>
            </w:pPr>
            <w:r w:rsidRPr="002C0F9E">
              <w:rPr>
                <w:rFonts w:ascii="Arial" w:hAnsi="Arial" w:cs="Arial"/>
                <w:b/>
                <w:bCs/>
                <w:sz w:val="20"/>
                <w:szCs w:val="20"/>
              </w:rPr>
              <w:t>Values</w:t>
            </w:r>
          </w:p>
        </w:tc>
      </w:tr>
      <w:tr w:rsidR="00225264" w:rsidRPr="002C0F9E">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IRXML</w:t>
            </w:r>
          </w:p>
        </w:tc>
        <w:tc>
          <w:tcPr>
            <w:tcW w:w="1800" w:type="dxa"/>
          </w:tcPr>
          <w:p w:rsidR="00250E4F" w:rsidRPr="00D64927" w:rsidRDefault="00250E4F" w:rsidP="00D849E0">
            <w:pPr>
              <w:rPr>
                <w:rFonts w:ascii="Arial" w:hAnsi="Arial" w:cs="Arial"/>
                <w:b/>
                <w:bCs/>
                <w:sz w:val="16"/>
                <w:szCs w:val="16"/>
              </w:rPr>
            </w:pPr>
          </w:p>
        </w:tc>
        <w:tc>
          <w:tcPr>
            <w:tcW w:w="4140" w:type="dxa"/>
          </w:tcPr>
          <w:p w:rsidR="00250E4F" w:rsidRPr="00D64927" w:rsidRDefault="00250E4F" w:rsidP="00D849E0">
            <w:pPr>
              <w:rPr>
                <w:rFonts w:ascii="Arial" w:hAnsi="Arial" w:cs="Arial"/>
                <w:sz w:val="16"/>
                <w:szCs w:val="16"/>
              </w:rPr>
            </w:pPr>
            <w:r w:rsidRPr="00D64927">
              <w:rPr>
                <w:rFonts w:ascii="Arial" w:hAnsi="Arial" w:cs="Arial"/>
                <w:sz w:val="16"/>
                <w:szCs w:val="16"/>
              </w:rPr>
              <w:t>Root element of XML with one occurrence.</w:t>
            </w:r>
          </w:p>
        </w:tc>
        <w:tc>
          <w:tcPr>
            <w:tcW w:w="2520" w:type="dxa"/>
          </w:tcPr>
          <w:p w:rsidR="00250E4F" w:rsidRPr="00D64927" w:rsidRDefault="00250E4F" w:rsidP="00D849E0">
            <w:pPr>
              <w:rPr>
                <w:rFonts w:ascii="Arial" w:hAnsi="Arial" w:cs="Arial"/>
                <w:sz w:val="16"/>
                <w:szCs w:val="16"/>
              </w:rPr>
            </w:pPr>
          </w:p>
        </w:tc>
      </w:tr>
      <w:tr w:rsidR="00225264" w:rsidRPr="002C0F9E">
        <w:tc>
          <w:tcPr>
            <w:tcW w:w="1800" w:type="dxa"/>
          </w:tcPr>
          <w:p w:rsidR="00250E4F" w:rsidRPr="00D64927" w:rsidRDefault="00250E4F" w:rsidP="00D849E0">
            <w:pPr>
              <w:rPr>
                <w:rFonts w:ascii="Arial" w:hAnsi="Arial" w:cs="Arial"/>
                <w:b/>
                <w:bCs/>
                <w:sz w:val="16"/>
                <w:szCs w:val="16"/>
              </w:rPr>
            </w:pPr>
          </w:p>
        </w:tc>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CorpMasterID</w:t>
            </w:r>
          </w:p>
        </w:tc>
        <w:tc>
          <w:tcPr>
            <w:tcW w:w="4140" w:type="dxa"/>
          </w:tcPr>
          <w:p w:rsidR="00250E4F" w:rsidRPr="00D64927" w:rsidRDefault="00250E4F" w:rsidP="00D849E0">
            <w:pPr>
              <w:rPr>
                <w:rFonts w:ascii="Arial" w:hAnsi="Arial" w:cs="Arial"/>
                <w:sz w:val="16"/>
                <w:szCs w:val="16"/>
              </w:rPr>
            </w:pPr>
            <w:r w:rsidRPr="00D64927">
              <w:rPr>
                <w:rFonts w:ascii="Arial" w:hAnsi="Arial" w:cs="Arial"/>
                <w:sz w:val="16"/>
                <w:szCs w:val="16"/>
              </w:rPr>
              <w:t>This is equivalent to your compID.</w:t>
            </w:r>
          </w:p>
        </w:tc>
        <w:tc>
          <w:tcPr>
            <w:tcW w:w="2520" w:type="dxa"/>
          </w:tcPr>
          <w:p w:rsidR="00250E4F" w:rsidRPr="00D64927" w:rsidRDefault="00250E4F" w:rsidP="00D849E0">
            <w:pPr>
              <w:rPr>
                <w:rFonts w:ascii="Arial" w:hAnsi="Arial" w:cs="Arial"/>
                <w:sz w:val="16"/>
                <w:szCs w:val="16"/>
              </w:rPr>
            </w:pPr>
            <w:r w:rsidRPr="00D64927">
              <w:rPr>
                <w:rFonts w:ascii="Arial" w:hAnsi="Arial" w:cs="Arial"/>
                <w:i/>
                <w:iCs/>
                <w:sz w:val="16"/>
                <w:szCs w:val="16"/>
              </w:rPr>
              <w:t>Numeric</w:t>
            </w:r>
            <w:r w:rsidRPr="00D64927">
              <w:rPr>
                <w:rFonts w:ascii="Arial" w:hAnsi="Arial" w:cs="Arial"/>
                <w:sz w:val="16"/>
                <w:szCs w:val="16"/>
              </w:rPr>
              <w:t>.</w:t>
            </w:r>
          </w:p>
        </w:tc>
      </w:tr>
      <w:tr w:rsidR="00225264" w:rsidRPr="002C0F9E">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StockQuotes</w:t>
            </w:r>
          </w:p>
        </w:tc>
        <w:tc>
          <w:tcPr>
            <w:tcW w:w="1800" w:type="dxa"/>
          </w:tcPr>
          <w:p w:rsidR="00250E4F" w:rsidRPr="00D64927" w:rsidRDefault="00250E4F" w:rsidP="00D849E0">
            <w:pPr>
              <w:rPr>
                <w:rFonts w:ascii="Arial" w:hAnsi="Arial" w:cs="Arial"/>
                <w:b/>
                <w:bCs/>
                <w:sz w:val="16"/>
                <w:szCs w:val="16"/>
              </w:rPr>
            </w:pPr>
          </w:p>
        </w:tc>
        <w:tc>
          <w:tcPr>
            <w:tcW w:w="4140" w:type="dxa"/>
          </w:tcPr>
          <w:p w:rsidR="00250E4F" w:rsidRPr="00D64927" w:rsidRDefault="00250E4F" w:rsidP="00D849E0">
            <w:pPr>
              <w:rPr>
                <w:rFonts w:ascii="Arial" w:hAnsi="Arial" w:cs="Arial"/>
                <w:sz w:val="16"/>
                <w:szCs w:val="16"/>
              </w:rPr>
            </w:pPr>
            <w:r w:rsidRPr="00D64927">
              <w:rPr>
                <w:rFonts w:ascii="Arial" w:hAnsi="Arial" w:cs="Arial"/>
                <w:sz w:val="16"/>
                <w:szCs w:val="16"/>
              </w:rPr>
              <w:t xml:space="preserve">Child of </w:t>
            </w:r>
            <w:r w:rsidRPr="00D64927">
              <w:rPr>
                <w:rFonts w:ascii="Arial" w:hAnsi="Arial" w:cs="Arial"/>
                <w:b/>
                <w:bCs/>
                <w:sz w:val="16"/>
                <w:szCs w:val="16"/>
              </w:rPr>
              <w:t xml:space="preserve">IRXML </w:t>
            </w:r>
            <w:r w:rsidRPr="00D64927">
              <w:rPr>
                <w:rFonts w:ascii="Arial" w:hAnsi="Arial" w:cs="Arial"/>
                <w:sz w:val="16"/>
                <w:szCs w:val="16"/>
              </w:rPr>
              <w:t xml:space="preserve">with one occurrence.  </w:t>
            </w:r>
          </w:p>
        </w:tc>
        <w:tc>
          <w:tcPr>
            <w:tcW w:w="2520" w:type="dxa"/>
          </w:tcPr>
          <w:p w:rsidR="00250E4F" w:rsidRPr="00D64927" w:rsidRDefault="00250E4F" w:rsidP="00D849E0">
            <w:pPr>
              <w:rPr>
                <w:rFonts w:ascii="Arial" w:hAnsi="Arial" w:cs="Arial"/>
                <w:sz w:val="16"/>
                <w:szCs w:val="16"/>
              </w:rPr>
            </w:pPr>
          </w:p>
        </w:tc>
      </w:tr>
      <w:tr w:rsidR="00225264" w:rsidRPr="002C0F9E">
        <w:tc>
          <w:tcPr>
            <w:tcW w:w="1800" w:type="dxa"/>
          </w:tcPr>
          <w:p w:rsidR="00250E4F" w:rsidRPr="00D64927" w:rsidRDefault="00250E4F" w:rsidP="00D849E0">
            <w:pPr>
              <w:rPr>
                <w:rFonts w:ascii="Arial" w:hAnsi="Arial" w:cs="Arial"/>
                <w:b/>
                <w:bCs/>
                <w:sz w:val="16"/>
                <w:szCs w:val="16"/>
              </w:rPr>
            </w:pPr>
          </w:p>
        </w:tc>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PubDate</w:t>
            </w:r>
          </w:p>
        </w:tc>
        <w:tc>
          <w:tcPr>
            <w:tcW w:w="4140" w:type="dxa"/>
          </w:tcPr>
          <w:p w:rsidR="00250E4F" w:rsidRPr="00D64927" w:rsidRDefault="00250E4F" w:rsidP="00D849E0">
            <w:pPr>
              <w:rPr>
                <w:rFonts w:ascii="Arial" w:hAnsi="Arial" w:cs="Arial"/>
                <w:sz w:val="16"/>
                <w:szCs w:val="16"/>
              </w:rPr>
            </w:pPr>
            <w:r w:rsidRPr="00D64927">
              <w:rPr>
                <w:rFonts w:ascii="Arial" w:hAnsi="Arial" w:cs="Arial"/>
                <w:sz w:val="16"/>
                <w:szCs w:val="16"/>
              </w:rPr>
              <w:t>Publication date of the XML</w:t>
            </w:r>
            <w:r w:rsidR="003163F0">
              <w:rPr>
                <w:rFonts w:ascii="Arial" w:hAnsi="Arial" w:cs="Arial"/>
                <w:sz w:val="16"/>
                <w:szCs w:val="16"/>
              </w:rPr>
              <w:t xml:space="preserve"> in GMT</w:t>
            </w:r>
            <w:r w:rsidRPr="00D64927">
              <w:rPr>
                <w:rFonts w:ascii="Arial" w:hAnsi="Arial" w:cs="Arial"/>
                <w:sz w:val="16"/>
                <w:szCs w:val="16"/>
              </w:rPr>
              <w:t>.</w:t>
            </w:r>
          </w:p>
        </w:tc>
        <w:tc>
          <w:tcPr>
            <w:tcW w:w="2520" w:type="dxa"/>
          </w:tcPr>
          <w:p w:rsidR="00250E4F" w:rsidRPr="00D64927" w:rsidRDefault="00250E4F" w:rsidP="00D849E0">
            <w:pPr>
              <w:rPr>
                <w:rFonts w:ascii="Arial" w:hAnsi="Arial" w:cs="Arial"/>
                <w:sz w:val="16"/>
                <w:szCs w:val="16"/>
              </w:rPr>
            </w:pPr>
            <w:r w:rsidRPr="00D64927">
              <w:rPr>
                <w:rFonts w:ascii="Arial" w:hAnsi="Arial" w:cs="Arial"/>
                <w:i/>
                <w:iCs/>
                <w:sz w:val="16"/>
                <w:szCs w:val="16"/>
              </w:rPr>
              <w:t>Numeric</w:t>
            </w:r>
            <w:r w:rsidRPr="00D64927">
              <w:rPr>
                <w:rFonts w:ascii="Arial" w:hAnsi="Arial" w:cs="Arial"/>
                <w:sz w:val="16"/>
                <w:szCs w:val="16"/>
              </w:rPr>
              <w:t>.  (YYYYMMDD)</w:t>
            </w:r>
          </w:p>
        </w:tc>
      </w:tr>
      <w:tr w:rsidR="00225264" w:rsidRPr="002C0F9E">
        <w:tc>
          <w:tcPr>
            <w:tcW w:w="1800" w:type="dxa"/>
          </w:tcPr>
          <w:p w:rsidR="00250E4F" w:rsidRPr="00D64927" w:rsidRDefault="00250E4F" w:rsidP="00D849E0">
            <w:pPr>
              <w:rPr>
                <w:rFonts w:ascii="Arial" w:hAnsi="Arial" w:cs="Arial"/>
                <w:b/>
                <w:bCs/>
                <w:sz w:val="16"/>
                <w:szCs w:val="16"/>
              </w:rPr>
            </w:pPr>
          </w:p>
        </w:tc>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PubTime</w:t>
            </w:r>
          </w:p>
        </w:tc>
        <w:tc>
          <w:tcPr>
            <w:tcW w:w="4140" w:type="dxa"/>
          </w:tcPr>
          <w:p w:rsidR="00250E4F" w:rsidRPr="00D64927" w:rsidRDefault="003163F0" w:rsidP="00D849E0">
            <w:pPr>
              <w:rPr>
                <w:rFonts w:ascii="Arial" w:hAnsi="Arial" w:cs="Arial"/>
                <w:sz w:val="16"/>
                <w:szCs w:val="16"/>
              </w:rPr>
            </w:pPr>
            <w:r>
              <w:rPr>
                <w:rFonts w:ascii="Arial" w:hAnsi="Arial" w:cs="Arial"/>
                <w:sz w:val="16"/>
                <w:szCs w:val="16"/>
              </w:rPr>
              <w:t>Publication time of the XML in GMT</w:t>
            </w:r>
          </w:p>
        </w:tc>
        <w:tc>
          <w:tcPr>
            <w:tcW w:w="2520" w:type="dxa"/>
          </w:tcPr>
          <w:p w:rsidR="00250E4F" w:rsidRPr="00D64927" w:rsidRDefault="00250E4F" w:rsidP="00D849E0">
            <w:pPr>
              <w:rPr>
                <w:rFonts w:ascii="Arial" w:hAnsi="Arial" w:cs="Arial"/>
                <w:sz w:val="16"/>
                <w:szCs w:val="16"/>
              </w:rPr>
            </w:pPr>
            <w:r w:rsidRPr="00D64927">
              <w:rPr>
                <w:rFonts w:ascii="Arial" w:hAnsi="Arial" w:cs="Arial"/>
                <w:i/>
                <w:iCs/>
                <w:sz w:val="16"/>
                <w:szCs w:val="16"/>
              </w:rPr>
              <w:t>Text</w:t>
            </w:r>
            <w:r w:rsidRPr="00D64927">
              <w:rPr>
                <w:rFonts w:ascii="Arial" w:hAnsi="Arial" w:cs="Arial"/>
                <w:sz w:val="16"/>
                <w:szCs w:val="16"/>
              </w:rPr>
              <w:t>.  (HH:MM:SS)</w:t>
            </w:r>
          </w:p>
        </w:tc>
      </w:tr>
      <w:tr w:rsidR="00225264" w:rsidRPr="002C0F9E">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Stock_Quote</w:t>
            </w:r>
          </w:p>
        </w:tc>
        <w:tc>
          <w:tcPr>
            <w:tcW w:w="1800" w:type="dxa"/>
          </w:tcPr>
          <w:p w:rsidR="00250E4F" w:rsidRPr="00D64927" w:rsidRDefault="00250E4F" w:rsidP="00D849E0">
            <w:pPr>
              <w:rPr>
                <w:rFonts w:ascii="Arial" w:hAnsi="Arial" w:cs="Arial"/>
                <w:b/>
                <w:bCs/>
                <w:sz w:val="16"/>
                <w:szCs w:val="16"/>
              </w:rPr>
            </w:pPr>
          </w:p>
        </w:tc>
        <w:tc>
          <w:tcPr>
            <w:tcW w:w="4140" w:type="dxa"/>
          </w:tcPr>
          <w:p w:rsidR="00250E4F" w:rsidRPr="00D64927" w:rsidRDefault="00250E4F" w:rsidP="00D849E0">
            <w:pPr>
              <w:rPr>
                <w:rFonts w:ascii="Arial" w:hAnsi="Arial" w:cs="Arial"/>
                <w:sz w:val="16"/>
                <w:szCs w:val="16"/>
              </w:rPr>
            </w:pPr>
            <w:r w:rsidRPr="00D64927">
              <w:rPr>
                <w:rFonts w:ascii="Arial" w:hAnsi="Arial" w:cs="Arial"/>
                <w:sz w:val="16"/>
                <w:szCs w:val="16"/>
              </w:rPr>
              <w:t xml:space="preserve">Child of </w:t>
            </w:r>
            <w:r w:rsidRPr="00D64927">
              <w:rPr>
                <w:rFonts w:ascii="Arial" w:hAnsi="Arial" w:cs="Arial"/>
                <w:b/>
                <w:bCs/>
                <w:sz w:val="16"/>
                <w:szCs w:val="16"/>
              </w:rPr>
              <w:t xml:space="preserve">StockQuotes </w:t>
            </w:r>
            <w:r w:rsidRPr="00D64927">
              <w:rPr>
                <w:rFonts w:ascii="Arial" w:hAnsi="Arial" w:cs="Arial"/>
                <w:sz w:val="16"/>
                <w:szCs w:val="16"/>
              </w:rPr>
              <w:t>with 1 to many occurences.</w:t>
            </w:r>
          </w:p>
        </w:tc>
        <w:tc>
          <w:tcPr>
            <w:tcW w:w="2520" w:type="dxa"/>
          </w:tcPr>
          <w:p w:rsidR="00250E4F" w:rsidRPr="00D64927" w:rsidRDefault="00250E4F" w:rsidP="00D849E0">
            <w:pPr>
              <w:rPr>
                <w:rFonts w:ascii="Arial" w:hAnsi="Arial" w:cs="Arial"/>
                <w:sz w:val="16"/>
                <w:szCs w:val="16"/>
              </w:rPr>
            </w:pPr>
          </w:p>
        </w:tc>
      </w:tr>
      <w:tr w:rsidR="00225264" w:rsidRPr="002C0F9E">
        <w:tc>
          <w:tcPr>
            <w:tcW w:w="1800" w:type="dxa"/>
          </w:tcPr>
          <w:p w:rsidR="00250E4F" w:rsidRPr="00D64927" w:rsidRDefault="00250E4F" w:rsidP="00D849E0">
            <w:pPr>
              <w:rPr>
                <w:rFonts w:ascii="Arial" w:hAnsi="Arial" w:cs="Arial"/>
                <w:b/>
                <w:bCs/>
                <w:sz w:val="16"/>
                <w:szCs w:val="16"/>
              </w:rPr>
            </w:pPr>
          </w:p>
        </w:tc>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SecurityID</w:t>
            </w:r>
          </w:p>
        </w:tc>
        <w:tc>
          <w:tcPr>
            <w:tcW w:w="4140" w:type="dxa"/>
          </w:tcPr>
          <w:p w:rsidR="00250E4F" w:rsidRPr="00D64927" w:rsidRDefault="0081485B" w:rsidP="00D849E0">
            <w:pPr>
              <w:rPr>
                <w:rFonts w:ascii="Arial" w:hAnsi="Arial" w:cs="Arial"/>
                <w:sz w:val="16"/>
                <w:szCs w:val="16"/>
              </w:rPr>
            </w:pPr>
            <w:r>
              <w:rPr>
                <w:rFonts w:ascii="Arial" w:hAnsi="Arial" w:cs="Arial"/>
                <w:sz w:val="16"/>
                <w:szCs w:val="16"/>
              </w:rPr>
              <w:t>Nasdaq</w:t>
            </w:r>
            <w:r w:rsidR="00250E4F" w:rsidRPr="00D64927">
              <w:rPr>
                <w:rFonts w:ascii="Arial" w:hAnsi="Arial" w:cs="Arial"/>
                <w:sz w:val="16"/>
                <w:szCs w:val="16"/>
              </w:rPr>
              <w:t xml:space="preserve"> unique identifier of the security.</w:t>
            </w:r>
          </w:p>
        </w:tc>
        <w:tc>
          <w:tcPr>
            <w:tcW w:w="2520" w:type="dxa"/>
          </w:tcPr>
          <w:p w:rsidR="00250E4F" w:rsidRPr="00D64927" w:rsidRDefault="00250E4F" w:rsidP="00D849E0">
            <w:pPr>
              <w:rPr>
                <w:rFonts w:ascii="Arial" w:hAnsi="Arial" w:cs="Arial"/>
                <w:i/>
                <w:iCs/>
                <w:sz w:val="16"/>
                <w:szCs w:val="16"/>
              </w:rPr>
            </w:pPr>
            <w:r w:rsidRPr="00D64927">
              <w:rPr>
                <w:rFonts w:ascii="Arial" w:hAnsi="Arial" w:cs="Arial"/>
                <w:i/>
                <w:iCs/>
                <w:sz w:val="16"/>
                <w:szCs w:val="16"/>
              </w:rPr>
              <w:t>Numeric.</w:t>
            </w:r>
          </w:p>
        </w:tc>
      </w:tr>
      <w:tr w:rsidR="00225264" w:rsidRPr="002C0F9E">
        <w:tc>
          <w:tcPr>
            <w:tcW w:w="1800" w:type="dxa"/>
          </w:tcPr>
          <w:p w:rsidR="00250E4F" w:rsidRPr="00D64927" w:rsidRDefault="00250E4F" w:rsidP="00D849E0">
            <w:pPr>
              <w:rPr>
                <w:rFonts w:ascii="Arial" w:hAnsi="Arial" w:cs="Arial"/>
                <w:b/>
                <w:bCs/>
                <w:sz w:val="16"/>
                <w:szCs w:val="16"/>
              </w:rPr>
            </w:pPr>
          </w:p>
        </w:tc>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Company</w:t>
            </w:r>
          </w:p>
        </w:tc>
        <w:tc>
          <w:tcPr>
            <w:tcW w:w="4140" w:type="dxa"/>
          </w:tcPr>
          <w:p w:rsidR="00250E4F" w:rsidRPr="00D64927" w:rsidRDefault="00250E4F" w:rsidP="00D849E0">
            <w:pPr>
              <w:rPr>
                <w:rFonts w:ascii="Arial" w:hAnsi="Arial" w:cs="Arial"/>
                <w:sz w:val="16"/>
                <w:szCs w:val="16"/>
              </w:rPr>
            </w:pPr>
            <w:r w:rsidRPr="00D64927">
              <w:rPr>
                <w:rFonts w:ascii="Arial" w:hAnsi="Arial" w:cs="Arial"/>
                <w:sz w:val="16"/>
                <w:szCs w:val="16"/>
              </w:rPr>
              <w:t>Company to which this security belongs</w:t>
            </w:r>
            <w:r w:rsidRPr="00D64927">
              <w:rPr>
                <w:rFonts w:ascii="Arial" w:hAnsi="Arial" w:cs="Arial"/>
                <w:color w:val="FF0000"/>
                <w:sz w:val="16"/>
                <w:szCs w:val="16"/>
              </w:rPr>
              <w:t xml:space="preserve">.  </w:t>
            </w:r>
          </w:p>
        </w:tc>
        <w:tc>
          <w:tcPr>
            <w:tcW w:w="2520" w:type="dxa"/>
          </w:tcPr>
          <w:p w:rsidR="00250E4F" w:rsidRPr="00D64927" w:rsidRDefault="00250E4F" w:rsidP="00D849E0">
            <w:pPr>
              <w:rPr>
                <w:rFonts w:ascii="Arial" w:hAnsi="Arial" w:cs="Arial"/>
                <w:i/>
                <w:iCs/>
                <w:sz w:val="16"/>
                <w:szCs w:val="16"/>
              </w:rPr>
            </w:pPr>
            <w:r w:rsidRPr="00D64927">
              <w:rPr>
                <w:rFonts w:ascii="Arial" w:hAnsi="Arial" w:cs="Arial"/>
                <w:i/>
                <w:iCs/>
                <w:sz w:val="16"/>
                <w:szCs w:val="16"/>
              </w:rPr>
              <w:t>Text.</w:t>
            </w:r>
          </w:p>
        </w:tc>
      </w:tr>
      <w:tr w:rsidR="00225264" w:rsidRPr="002C0F9E">
        <w:tc>
          <w:tcPr>
            <w:tcW w:w="1800" w:type="dxa"/>
          </w:tcPr>
          <w:p w:rsidR="00250E4F" w:rsidRPr="00D64927" w:rsidRDefault="00250E4F" w:rsidP="00D849E0">
            <w:pPr>
              <w:rPr>
                <w:rFonts w:ascii="Arial" w:hAnsi="Arial" w:cs="Arial"/>
                <w:b/>
                <w:bCs/>
                <w:sz w:val="16"/>
                <w:szCs w:val="16"/>
              </w:rPr>
            </w:pPr>
          </w:p>
        </w:tc>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Ticker</w:t>
            </w:r>
          </w:p>
        </w:tc>
        <w:tc>
          <w:tcPr>
            <w:tcW w:w="4140" w:type="dxa"/>
          </w:tcPr>
          <w:p w:rsidR="00250E4F" w:rsidRPr="00D64927" w:rsidRDefault="00250E4F" w:rsidP="00D849E0">
            <w:pPr>
              <w:pStyle w:val="normail"/>
              <w:rPr>
                <w:rFonts w:ascii="Arial" w:hAnsi="Arial" w:cs="Arial"/>
                <w:sz w:val="16"/>
                <w:szCs w:val="16"/>
              </w:rPr>
            </w:pPr>
            <w:r w:rsidRPr="00D64927">
              <w:rPr>
                <w:rFonts w:ascii="Arial" w:hAnsi="Arial" w:cs="Arial"/>
                <w:sz w:val="16"/>
                <w:szCs w:val="16"/>
              </w:rPr>
              <w:t>Ticker symbol for the security.</w:t>
            </w:r>
          </w:p>
        </w:tc>
        <w:tc>
          <w:tcPr>
            <w:tcW w:w="2520" w:type="dxa"/>
          </w:tcPr>
          <w:p w:rsidR="00250E4F" w:rsidRPr="00D64927" w:rsidRDefault="00250E4F" w:rsidP="00D849E0">
            <w:pPr>
              <w:rPr>
                <w:rFonts w:ascii="Arial" w:hAnsi="Arial" w:cs="Arial"/>
                <w:i/>
                <w:iCs/>
                <w:sz w:val="16"/>
                <w:szCs w:val="16"/>
              </w:rPr>
            </w:pPr>
            <w:r w:rsidRPr="00D64927">
              <w:rPr>
                <w:rFonts w:ascii="Arial" w:hAnsi="Arial" w:cs="Arial"/>
                <w:i/>
                <w:iCs/>
                <w:sz w:val="16"/>
                <w:szCs w:val="16"/>
              </w:rPr>
              <w:t>Text.</w:t>
            </w:r>
          </w:p>
        </w:tc>
      </w:tr>
      <w:tr w:rsidR="00225264" w:rsidRPr="002C0F9E">
        <w:tc>
          <w:tcPr>
            <w:tcW w:w="1800" w:type="dxa"/>
          </w:tcPr>
          <w:p w:rsidR="00250E4F" w:rsidRPr="00D64927" w:rsidRDefault="00250E4F" w:rsidP="00D849E0">
            <w:pPr>
              <w:rPr>
                <w:rFonts w:ascii="Arial" w:hAnsi="Arial" w:cs="Arial"/>
                <w:b/>
                <w:bCs/>
                <w:sz w:val="16"/>
                <w:szCs w:val="16"/>
              </w:rPr>
            </w:pPr>
          </w:p>
        </w:tc>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DisplayTicker</w:t>
            </w:r>
          </w:p>
        </w:tc>
        <w:tc>
          <w:tcPr>
            <w:tcW w:w="4140" w:type="dxa"/>
          </w:tcPr>
          <w:p w:rsidR="00250E4F" w:rsidRPr="00D64927" w:rsidRDefault="00250E4F" w:rsidP="00D849E0">
            <w:pPr>
              <w:rPr>
                <w:rFonts w:ascii="Arial" w:hAnsi="Arial" w:cs="Arial"/>
                <w:sz w:val="16"/>
                <w:szCs w:val="16"/>
              </w:rPr>
            </w:pPr>
            <w:r w:rsidRPr="00D64927">
              <w:rPr>
                <w:rFonts w:ascii="Arial" w:hAnsi="Arial" w:cs="Arial"/>
                <w:sz w:val="16"/>
                <w:szCs w:val="16"/>
              </w:rPr>
              <w:t>Ticker for this security.</w:t>
            </w:r>
          </w:p>
        </w:tc>
        <w:tc>
          <w:tcPr>
            <w:tcW w:w="2520" w:type="dxa"/>
          </w:tcPr>
          <w:p w:rsidR="00250E4F" w:rsidRPr="00D64927" w:rsidRDefault="009A75F9" w:rsidP="009A75F9">
            <w:pPr>
              <w:rPr>
                <w:rFonts w:ascii="Arial" w:hAnsi="Arial" w:cs="Arial"/>
                <w:i/>
                <w:iCs/>
                <w:sz w:val="16"/>
                <w:szCs w:val="16"/>
              </w:rPr>
            </w:pPr>
            <w:r w:rsidRPr="009A75F9">
              <w:rPr>
                <w:rFonts w:ascii="Arial" w:hAnsi="Arial" w:cs="Arial"/>
                <w:i/>
                <w:iCs/>
                <w:color w:val="FF0000"/>
                <w:sz w:val="16"/>
                <w:szCs w:val="16"/>
              </w:rPr>
              <w:t>Text.  Use this node to isolate ticker symbols and indices.</w:t>
            </w:r>
          </w:p>
        </w:tc>
      </w:tr>
      <w:tr w:rsidR="00225264" w:rsidRPr="002C0F9E">
        <w:tc>
          <w:tcPr>
            <w:tcW w:w="1800" w:type="dxa"/>
          </w:tcPr>
          <w:p w:rsidR="00250E4F" w:rsidRPr="00D64927" w:rsidRDefault="00250E4F" w:rsidP="00D849E0">
            <w:pPr>
              <w:rPr>
                <w:rFonts w:ascii="Arial" w:hAnsi="Arial" w:cs="Arial"/>
                <w:b/>
                <w:bCs/>
                <w:sz w:val="16"/>
                <w:szCs w:val="16"/>
              </w:rPr>
            </w:pPr>
          </w:p>
        </w:tc>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Exchange</w:t>
            </w:r>
          </w:p>
        </w:tc>
        <w:tc>
          <w:tcPr>
            <w:tcW w:w="4140" w:type="dxa"/>
          </w:tcPr>
          <w:p w:rsidR="00250E4F" w:rsidRPr="00D64927" w:rsidRDefault="00250E4F" w:rsidP="00D849E0">
            <w:pPr>
              <w:rPr>
                <w:rFonts w:ascii="Arial" w:hAnsi="Arial" w:cs="Arial"/>
                <w:sz w:val="16"/>
                <w:szCs w:val="16"/>
              </w:rPr>
            </w:pPr>
            <w:r w:rsidRPr="00D64927">
              <w:rPr>
                <w:rFonts w:ascii="Arial" w:hAnsi="Arial" w:cs="Arial"/>
                <w:sz w:val="16"/>
                <w:szCs w:val="16"/>
              </w:rPr>
              <w:t>Exchange of security.</w:t>
            </w:r>
          </w:p>
        </w:tc>
        <w:tc>
          <w:tcPr>
            <w:tcW w:w="2520" w:type="dxa"/>
          </w:tcPr>
          <w:p w:rsidR="00250E4F" w:rsidRPr="00D64927" w:rsidRDefault="00250E4F" w:rsidP="00D849E0">
            <w:pPr>
              <w:rPr>
                <w:rFonts w:ascii="Arial" w:hAnsi="Arial" w:cs="Arial"/>
                <w:i/>
                <w:iCs/>
                <w:sz w:val="16"/>
                <w:szCs w:val="16"/>
              </w:rPr>
            </w:pPr>
            <w:r w:rsidRPr="00D64927">
              <w:rPr>
                <w:rFonts w:ascii="Arial" w:hAnsi="Arial" w:cs="Arial"/>
                <w:i/>
                <w:iCs/>
                <w:sz w:val="16"/>
                <w:szCs w:val="16"/>
              </w:rPr>
              <w:t>Text.</w:t>
            </w:r>
          </w:p>
        </w:tc>
      </w:tr>
      <w:tr w:rsidR="00225264" w:rsidRPr="002C0F9E">
        <w:tc>
          <w:tcPr>
            <w:tcW w:w="1800" w:type="dxa"/>
          </w:tcPr>
          <w:p w:rsidR="00250E4F" w:rsidRPr="00D64927" w:rsidRDefault="00250E4F" w:rsidP="00D849E0">
            <w:pPr>
              <w:rPr>
                <w:rFonts w:ascii="Arial" w:hAnsi="Arial" w:cs="Arial"/>
                <w:b/>
                <w:bCs/>
                <w:sz w:val="16"/>
                <w:szCs w:val="16"/>
              </w:rPr>
            </w:pPr>
          </w:p>
        </w:tc>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Currency</w:t>
            </w:r>
          </w:p>
        </w:tc>
        <w:tc>
          <w:tcPr>
            <w:tcW w:w="4140" w:type="dxa"/>
          </w:tcPr>
          <w:p w:rsidR="00250E4F" w:rsidRPr="00D64927" w:rsidRDefault="00250E4F" w:rsidP="00D849E0">
            <w:pPr>
              <w:rPr>
                <w:rFonts w:ascii="Arial" w:hAnsi="Arial" w:cs="Arial"/>
                <w:sz w:val="16"/>
                <w:szCs w:val="16"/>
              </w:rPr>
            </w:pPr>
            <w:r w:rsidRPr="00D64927">
              <w:rPr>
                <w:rFonts w:ascii="Arial" w:hAnsi="Arial" w:cs="Arial"/>
                <w:sz w:val="16"/>
                <w:szCs w:val="16"/>
              </w:rPr>
              <w:t>Currency security trades in.</w:t>
            </w:r>
          </w:p>
        </w:tc>
        <w:tc>
          <w:tcPr>
            <w:tcW w:w="2520" w:type="dxa"/>
          </w:tcPr>
          <w:p w:rsidR="00250E4F" w:rsidRPr="00D64927" w:rsidRDefault="00250E4F" w:rsidP="00D849E0">
            <w:pPr>
              <w:rPr>
                <w:rFonts w:ascii="Arial" w:hAnsi="Arial" w:cs="Arial"/>
                <w:i/>
                <w:iCs/>
                <w:sz w:val="16"/>
                <w:szCs w:val="16"/>
              </w:rPr>
            </w:pPr>
            <w:r w:rsidRPr="00D64927">
              <w:rPr>
                <w:rFonts w:ascii="Arial" w:hAnsi="Arial" w:cs="Arial"/>
                <w:i/>
                <w:iCs/>
                <w:sz w:val="16"/>
                <w:szCs w:val="16"/>
              </w:rPr>
              <w:t>Text.</w:t>
            </w:r>
          </w:p>
        </w:tc>
      </w:tr>
      <w:tr w:rsidR="00225264" w:rsidRPr="002C0F9E">
        <w:tc>
          <w:tcPr>
            <w:tcW w:w="1800" w:type="dxa"/>
          </w:tcPr>
          <w:p w:rsidR="00250E4F" w:rsidRPr="00D64927" w:rsidRDefault="00250E4F" w:rsidP="00D849E0">
            <w:pPr>
              <w:rPr>
                <w:rFonts w:ascii="Arial" w:hAnsi="Arial" w:cs="Arial"/>
                <w:b/>
                <w:bCs/>
                <w:sz w:val="16"/>
                <w:szCs w:val="16"/>
              </w:rPr>
            </w:pPr>
          </w:p>
        </w:tc>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CurrencyLabel</w:t>
            </w:r>
          </w:p>
        </w:tc>
        <w:tc>
          <w:tcPr>
            <w:tcW w:w="4140" w:type="dxa"/>
          </w:tcPr>
          <w:p w:rsidR="00250E4F" w:rsidRPr="00D64927" w:rsidRDefault="00250E4F" w:rsidP="00D849E0">
            <w:pPr>
              <w:rPr>
                <w:rFonts w:ascii="Arial" w:hAnsi="Arial" w:cs="Arial"/>
                <w:sz w:val="16"/>
                <w:szCs w:val="16"/>
              </w:rPr>
            </w:pPr>
            <w:r w:rsidRPr="00D64927">
              <w:rPr>
                <w:rFonts w:ascii="Arial" w:hAnsi="Arial" w:cs="Arial"/>
                <w:sz w:val="16"/>
                <w:szCs w:val="16"/>
              </w:rPr>
              <w:t xml:space="preserve">The label associated with the currency, placed before value.  </w:t>
            </w:r>
          </w:p>
        </w:tc>
        <w:tc>
          <w:tcPr>
            <w:tcW w:w="2520" w:type="dxa"/>
          </w:tcPr>
          <w:p w:rsidR="00250E4F" w:rsidRPr="00D64927" w:rsidRDefault="00250E4F" w:rsidP="00D849E0">
            <w:pPr>
              <w:rPr>
                <w:rFonts w:ascii="Arial" w:hAnsi="Arial" w:cs="Arial"/>
                <w:i/>
                <w:iCs/>
                <w:sz w:val="16"/>
                <w:szCs w:val="16"/>
              </w:rPr>
            </w:pPr>
            <w:r w:rsidRPr="00D64927">
              <w:rPr>
                <w:rFonts w:ascii="Arial" w:hAnsi="Arial" w:cs="Arial"/>
                <w:i/>
                <w:iCs/>
                <w:sz w:val="16"/>
                <w:szCs w:val="16"/>
              </w:rPr>
              <w:t>Text.</w:t>
            </w:r>
          </w:p>
        </w:tc>
      </w:tr>
      <w:tr w:rsidR="00225264" w:rsidRPr="002C0F9E">
        <w:tc>
          <w:tcPr>
            <w:tcW w:w="1800" w:type="dxa"/>
          </w:tcPr>
          <w:p w:rsidR="00250E4F" w:rsidRPr="00D64927" w:rsidRDefault="00250E4F" w:rsidP="00D849E0">
            <w:pPr>
              <w:rPr>
                <w:rFonts w:ascii="Arial" w:hAnsi="Arial" w:cs="Arial"/>
                <w:b/>
                <w:bCs/>
                <w:sz w:val="16"/>
                <w:szCs w:val="16"/>
              </w:rPr>
            </w:pPr>
          </w:p>
        </w:tc>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CurrencyLabelSuffix</w:t>
            </w:r>
          </w:p>
        </w:tc>
        <w:tc>
          <w:tcPr>
            <w:tcW w:w="4140" w:type="dxa"/>
          </w:tcPr>
          <w:p w:rsidR="00250E4F" w:rsidRPr="00D64927" w:rsidRDefault="00250E4F" w:rsidP="00D849E0">
            <w:pPr>
              <w:rPr>
                <w:rFonts w:ascii="Arial" w:hAnsi="Arial" w:cs="Arial"/>
                <w:sz w:val="16"/>
                <w:szCs w:val="16"/>
              </w:rPr>
            </w:pPr>
            <w:r w:rsidRPr="00D64927">
              <w:rPr>
                <w:rFonts w:ascii="Arial" w:hAnsi="Arial" w:cs="Arial"/>
                <w:sz w:val="16"/>
                <w:szCs w:val="16"/>
              </w:rPr>
              <w:t>The label associated with the currency, placed after value.</w:t>
            </w:r>
          </w:p>
        </w:tc>
        <w:tc>
          <w:tcPr>
            <w:tcW w:w="2520" w:type="dxa"/>
          </w:tcPr>
          <w:p w:rsidR="00250E4F" w:rsidRPr="00D64927" w:rsidRDefault="00250E4F" w:rsidP="00D849E0">
            <w:pPr>
              <w:rPr>
                <w:rFonts w:ascii="Arial" w:hAnsi="Arial" w:cs="Arial"/>
                <w:i/>
                <w:iCs/>
                <w:sz w:val="16"/>
                <w:szCs w:val="16"/>
              </w:rPr>
            </w:pPr>
            <w:r w:rsidRPr="00D64927">
              <w:rPr>
                <w:rFonts w:ascii="Arial" w:hAnsi="Arial" w:cs="Arial"/>
                <w:i/>
                <w:iCs/>
                <w:sz w:val="16"/>
                <w:szCs w:val="16"/>
              </w:rPr>
              <w:t>Text.</w:t>
            </w:r>
          </w:p>
        </w:tc>
      </w:tr>
      <w:tr w:rsidR="00225264" w:rsidRPr="002C0F9E">
        <w:tc>
          <w:tcPr>
            <w:tcW w:w="1800" w:type="dxa"/>
          </w:tcPr>
          <w:p w:rsidR="00250E4F" w:rsidRPr="00D64927" w:rsidRDefault="00250E4F" w:rsidP="00D849E0">
            <w:pPr>
              <w:rPr>
                <w:rFonts w:ascii="Arial" w:hAnsi="Arial" w:cs="Arial"/>
                <w:b/>
                <w:bCs/>
                <w:sz w:val="16"/>
                <w:szCs w:val="16"/>
              </w:rPr>
            </w:pPr>
          </w:p>
        </w:tc>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Type</w:t>
            </w:r>
          </w:p>
        </w:tc>
        <w:tc>
          <w:tcPr>
            <w:tcW w:w="4140" w:type="dxa"/>
          </w:tcPr>
          <w:p w:rsidR="00250E4F" w:rsidRPr="00D64927" w:rsidRDefault="00250E4F" w:rsidP="00D849E0">
            <w:pPr>
              <w:rPr>
                <w:rFonts w:ascii="Arial" w:hAnsi="Arial" w:cs="Arial"/>
                <w:sz w:val="16"/>
                <w:szCs w:val="16"/>
              </w:rPr>
            </w:pPr>
            <w:r w:rsidRPr="00D64927">
              <w:rPr>
                <w:rFonts w:ascii="Arial" w:hAnsi="Arial" w:cs="Arial"/>
                <w:sz w:val="16"/>
                <w:szCs w:val="16"/>
              </w:rPr>
              <w:t xml:space="preserve">Type of quote – either “COMPANY” </w:t>
            </w:r>
            <w:r w:rsidR="003163F0">
              <w:rPr>
                <w:rFonts w:ascii="Arial" w:hAnsi="Arial" w:cs="Arial"/>
                <w:sz w:val="16"/>
                <w:szCs w:val="16"/>
              </w:rPr>
              <w:t xml:space="preserve">(time in ET) </w:t>
            </w:r>
            <w:r w:rsidRPr="00D64927">
              <w:rPr>
                <w:rFonts w:ascii="Arial" w:hAnsi="Arial" w:cs="Arial"/>
                <w:sz w:val="16"/>
                <w:szCs w:val="16"/>
              </w:rPr>
              <w:t xml:space="preserve">which is a quote for the company or “INDEX” </w:t>
            </w:r>
            <w:r w:rsidR="003163F0">
              <w:rPr>
                <w:rFonts w:ascii="Arial" w:hAnsi="Arial" w:cs="Arial"/>
                <w:sz w:val="16"/>
                <w:szCs w:val="16"/>
              </w:rPr>
              <w:t xml:space="preserve">(time in GMT) </w:t>
            </w:r>
            <w:r w:rsidRPr="00D64927">
              <w:rPr>
                <w:rFonts w:ascii="Arial" w:hAnsi="Arial" w:cs="Arial"/>
                <w:sz w:val="16"/>
                <w:szCs w:val="16"/>
              </w:rPr>
              <w:t>which is a quote for a major market index.</w:t>
            </w:r>
          </w:p>
        </w:tc>
        <w:tc>
          <w:tcPr>
            <w:tcW w:w="2520" w:type="dxa"/>
          </w:tcPr>
          <w:p w:rsidR="00250E4F" w:rsidRPr="00D64927" w:rsidRDefault="00250E4F" w:rsidP="00D849E0">
            <w:pPr>
              <w:rPr>
                <w:rFonts w:ascii="Arial" w:hAnsi="Arial" w:cs="Arial"/>
                <w:sz w:val="16"/>
                <w:szCs w:val="16"/>
              </w:rPr>
            </w:pPr>
            <w:r w:rsidRPr="00D64927">
              <w:rPr>
                <w:rFonts w:ascii="Arial" w:hAnsi="Arial" w:cs="Arial"/>
                <w:sz w:val="16"/>
                <w:szCs w:val="16"/>
              </w:rPr>
              <w:t>Company, Index</w:t>
            </w:r>
          </w:p>
        </w:tc>
      </w:tr>
      <w:tr w:rsidR="00225264" w:rsidRPr="002C0F9E">
        <w:trPr>
          <w:trHeight w:val="75"/>
        </w:trPr>
        <w:tc>
          <w:tcPr>
            <w:tcW w:w="1800" w:type="dxa"/>
            <w:shd w:val="clear" w:color="auto" w:fill="auto"/>
          </w:tcPr>
          <w:p w:rsidR="00225264" w:rsidRPr="00D64927" w:rsidRDefault="00225264" w:rsidP="00D849E0">
            <w:pPr>
              <w:rPr>
                <w:rFonts w:ascii="Arial" w:hAnsi="Arial" w:cs="Arial"/>
                <w:b/>
                <w:bCs/>
                <w:sz w:val="16"/>
                <w:szCs w:val="16"/>
              </w:rPr>
            </w:pPr>
          </w:p>
        </w:tc>
        <w:tc>
          <w:tcPr>
            <w:tcW w:w="1800" w:type="dxa"/>
          </w:tcPr>
          <w:p w:rsidR="00225264" w:rsidRPr="00D64927" w:rsidRDefault="00225264" w:rsidP="00D849E0">
            <w:pPr>
              <w:rPr>
                <w:rFonts w:ascii="Arial" w:hAnsi="Arial" w:cs="Arial"/>
                <w:b/>
                <w:bCs/>
                <w:sz w:val="16"/>
                <w:szCs w:val="16"/>
              </w:rPr>
            </w:pPr>
            <w:r w:rsidRPr="00D64927">
              <w:rPr>
                <w:rFonts w:ascii="Arial" w:hAnsi="Arial" w:cs="Arial"/>
                <w:b/>
                <w:bCs/>
                <w:sz w:val="16"/>
                <w:szCs w:val="16"/>
              </w:rPr>
              <w:t>Class</w:t>
            </w:r>
          </w:p>
        </w:tc>
        <w:tc>
          <w:tcPr>
            <w:tcW w:w="4140" w:type="dxa"/>
            <w:shd w:val="clear" w:color="auto" w:fill="auto"/>
          </w:tcPr>
          <w:p w:rsidR="00225264" w:rsidRPr="00D64927" w:rsidRDefault="00225264" w:rsidP="00D849E0">
            <w:pPr>
              <w:rPr>
                <w:rFonts w:ascii="Arial" w:hAnsi="Arial" w:cs="Arial"/>
                <w:sz w:val="16"/>
                <w:szCs w:val="16"/>
              </w:rPr>
            </w:pPr>
            <w:r w:rsidRPr="00D64927">
              <w:rPr>
                <w:rFonts w:ascii="Arial" w:hAnsi="Arial" w:cs="Arial"/>
                <w:sz w:val="16"/>
                <w:szCs w:val="16"/>
              </w:rPr>
              <w:t>Class of stock quote.</w:t>
            </w:r>
          </w:p>
        </w:tc>
        <w:tc>
          <w:tcPr>
            <w:tcW w:w="2520" w:type="dxa"/>
            <w:shd w:val="clear" w:color="auto" w:fill="auto"/>
          </w:tcPr>
          <w:p w:rsidR="00225264" w:rsidRPr="00D64927" w:rsidRDefault="00225264" w:rsidP="00D849E0">
            <w:pPr>
              <w:rPr>
                <w:rFonts w:ascii="Arial" w:hAnsi="Arial" w:cs="Arial"/>
                <w:sz w:val="16"/>
                <w:szCs w:val="16"/>
              </w:rPr>
            </w:pPr>
            <w:r w:rsidRPr="00D64927">
              <w:rPr>
                <w:rFonts w:ascii="Arial" w:hAnsi="Arial" w:cs="Arial"/>
                <w:i/>
                <w:iCs/>
                <w:sz w:val="16"/>
                <w:szCs w:val="16"/>
              </w:rPr>
              <w:t>Text</w:t>
            </w:r>
            <w:r w:rsidRPr="00D64927">
              <w:rPr>
                <w:rFonts w:ascii="Arial" w:hAnsi="Arial" w:cs="Arial"/>
                <w:sz w:val="16"/>
                <w:szCs w:val="16"/>
              </w:rPr>
              <w:t xml:space="preserve">.  </w:t>
            </w:r>
          </w:p>
        </w:tc>
      </w:tr>
      <w:tr w:rsidR="00225264" w:rsidRPr="002C0F9E">
        <w:trPr>
          <w:trHeight w:val="75"/>
        </w:trPr>
        <w:tc>
          <w:tcPr>
            <w:tcW w:w="1800" w:type="dxa"/>
            <w:shd w:val="clear" w:color="auto" w:fill="auto"/>
          </w:tcPr>
          <w:p w:rsidR="00225264" w:rsidRPr="00D64927" w:rsidRDefault="00225264" w:rsidP="00D849E0">
            <w:pPr>
              <w:rPr>
                <w:rFonts w:ascii="Arial" w:hAnsi="Arial" w:cs="Arial"/>
                <w:b/>
                <w:bCs/>
                <w:sz w:val="16"/>
                <w:szCs w:val="16"/>
              </w:rPr>
            </w:pPr>
          </w:p>
        </w:tc>
        <w:tc>
          <w:tcPr>
            <w:tcW w:w="1800" w:type="dxa"/>
          </w:tcPr>
          <w:p w:rsidR="00225264" w:rsidRPr="00D64927" w:rsidRDefault="00225264" w:rsidP="00D849E0">
            <w:pPr>
              <w:rPr>
                <w:rFonts w:ascii="Arial" w:hAnsi="Arial" w:cs="Arial"/>
                <w:b/>
                <w:bCs/>
                <w:sz w:val="16"/>
                <w:szCs w:val="16"/>
              </w:rPr>
            </w:pPr>
            <w:r w:rsidRPr="00D64927">
              <w:rPr>
                <w:rFonts w:ascii="Arial" w:hAnsi="Arial" w:cs="Arial"/>
                <w:b/>
                <w:bCs/>
                <w:sz w:val="16"/>
                <w:szCs w:val="16"/>
              </w:rPr>
              <w:t>FirstTradeDate</w:t>
            </w:r>
          </w:p>
        </w:tc>
        <w:tc>
          <w:tcPr>
            <w:tcW w:w="4140" w:type="dxa"/>
            <w:shd w:val="clear" w:color="auto" w:fill="auto"/>
          </w:tcPr>
          <w:p w:rsidR="00225264" w:rsidRPr="00D64927" w:rsidRDefault="00122694" w:rsidP="00D849E0">
            <w:pPr>
              <w:rPr>
                <w:rFonts w:ascii="Arial" w:hAnsi="Arial" w:cs="Arial"/>
                <w:sz w:val="16"/>
                <w:szCs w:val="16"/>
              </w:rPr>
            </w:pPr>
            <w:r w:rsidRPr="00D64927">
              <w:rPr>
                <w:rFonts w:ascii="Arial" w:hAnsi="Arial" w:cs="Arial"/>
                <w:sz w:val="16"/>
                <w:szCs w:val="16"/>
              </w:rPr>
              <w:t>First Trade Date – Usually blank unless specified otherwise</w:t>
            </w:r>
          </w:p>
        </w:tc>
        <w:tc>
          <w:tcPr>
            <w:tcW w:w="2520" w:type="dxa"/>
            <w:shd w:val="clear" w:color="auto" w:fill="auto"/>
          </w:tcPr>
          <w:p w:rsidR="00225264" w:rsidRPr="00D64927" w:rsidRDefault="00122694" w:rsidP="00D849E0">
            <w:pPr>
              <w:rPr>
                <w:rFonts w:ascii="Arial" w:hAnsi="Arial" w:cs="Arial"/>
                <w:i/>
                <w:iCs/>
                <w:sz w:val="16"/>
                <w:szCs w:val="16"/>
              </w:rPr>
            </w:pPr>
            <w:r w:rsidRPr="00D64927">
              <w:rPr>
                <w:rFonts w:ascii="Arial" w:hAnsi="Arial" w:cs="Arial"/>
                <w:i/>
                <w:iCs/>
                <w:sz w:val="16"/>
                <w:szCs w:val="16"/>
              </w:rPr>
              <w:t>Numeric</w:t>
            </w:r>
            <w:r w:rsidRPr="00D64927">
              <w:rPr>
                <w:rFonts w:ascii="Arial" w:hAnsi="Arial" w:cs="Arial"/>
                <w:sz w:val="16"/>
                <w:szCs w:val="16"/>
              </w:rPr>
              <w:t>.  (YYYYMMDD)</w:t>
            </w:r>
          </w:p>
        </w:tc>
      </w:tr>
      <w:tr w:rsidR="00225264" w:rsidRPr="002C0F9E">
        <w:trPr>
          <w:trHeight w:val="75"/>
        </w:trPr>
        <w:tc>
          <w:tcPr>
            <w:tcW w:w="1800" w:type="dxa"/>
            <w:shd w:val="clear" w:color="auto" w:fill="auto"/>
          </w:tcPr>
          <w:p w:rsidR="00225264" w:rsidRPr="00D64927" w:rsidRDefault="00225264" w:rsidP="00D849E0">
            <w:pPr>
              <w:rPr>
                <w:rFonts w:ascii="Arial" w:hAnsi="Arial" w:cs="Arial"/>
                <w:b/>
                <w:bCs/>
                <w:sz w:val="16"/>
                <w:szCs w:val="16"/>
              </w:rPr>
            </w:pPr>
          </w:p>
        </w:tc>
        <w:tc>
          <w:tcPr>
            <w:tcW w:w="1800" w:type="dxa"/>
          </w:tcPr>
          <w:p w:rsidR="00225264" w:rsidRPr="00D64927" w:rsidRDefault="00225264" w:rsidP="00D849E0">
            <w:pPr>
              <w:rPr>
                <w:rFonts w:ascii="Arial" w:hAnsi="Arial" w:cs="Arial"/>
                <w:b/>
                <w:bCs/>
                <w:sz w:val="16"/>
                <w:szCs w:val="16"/>
              </w:rPr>
            </w:pPr>
            <w:r w:rsidRPr="00D64927">
              <w:rPr>
                <w:rFonts w:ascii="Arial" w:hAnsi="Arial" w:cs="Arial"/>
                <w:b/>
                <w:bCs/>
                <w:sz w:val="16"/>
                <w:szCs w:val="16"/>
              </w:rPr>
              <w:t>FinancialStatusIndicator</w:t>
            </w:r>
          </w:p>
        </w:tc>
        <w:tc>
          <w:tcPr>
            <w:tcW w:w="4140" w:type="dxa"/>
            <w:shd w:val="clear" w:color="auto" w:fill="auto"/>
          </w:tcPr>
          <w:p w:rsidR="00225264" w:rsidRPr="00D64927" w:rsidRDefault="00122694" w:rsidP="00D849E0">
            <w:pPr>
              <w:rPr>
                <w:rFonts w:ascii="Arial" w:hAnsi="Arial" w:cs="Arial"/>
                <w:sz w:val="16"/>
                <w:szCs w:val="16"/>
              </w:rPr>
            </w:pPr>
            <w:r w:rsidRPr="00D64927">
              <w:rPr>
                <w:rFonts w:ascii="Arial" w:hAnsi="Arial" w:cs="Arial"/>
                <w:sz w:val="16"/>
                <w:szCs w:val="16"/>
              </w:rPr>
              <w:t xml:space="preserve">Nasdaq </w:t>
            </w:r>
            <w:r w:rsidR="006E440B" w:rsidRPr="00D64927">
              <w:rPr>
                <w:rFonts w:ascii="Arial" w:hAnsi="Arial" w:cs="Arial"/>
                <w:sz w:val="16"/>
                <w:szCs w:val="16"/>
              </w:rPr>
              <w:t xml:space="preserve">Client Requirements </w:t>
            </w:r>
            <w:r w:rsidRPr="00D64927">
              <w:rPr>
                <w:rFonts w:ascii="Arial" w:hAnsi="Arial" w:cs="Arial"/>
                <w:sz w:val="16"/>
                <w:szCs w:val="16"/>
              </w:rPr>
              <w:t xml:space="preserve">- </w:t>
            </w:r>
            <w:hyperlink r:id="rId13" w:history="1">
              <w:r w:rsidRPr="00D64927">
                <w:rPr>
                  <w:rStyle w:val="Hyperlink"/>
                  <w:rFonts w:ascii="Arial" w:hAnsi="Arial" w:cs="Arial"/>
                  <w:sz w:val="16"/>
                  <w:szCs w:val="16"/>
                </w:rPr>
                <w:t>http://www.nasdaqtrader.com/TraderNews.aspx?id=nva2005-057</w:t>
              </w:r>
            </w:hyperlink>
          </w:p>
          <w:p w:rsidR="00122694" w:rsidRPr="00D64927" w:rsidRDefault="00122694" w:rsidP="00D849E0">
            <w:pPr>
              <w:rPr>
                <w:rFonts w:ascii="Arial" w:hAnsi="Arial" w:cs="Arial"/>
                <w:sz w:val="16"/>
                <w:szCs w:val="16"/>
              </w:rPr>
            </w:pPr>
          </w:p>
          <w:p w:rsidR="00122694" w:rsidRPr="00D64927" w:rsidRDefault="00122694" w:rsidP="00D849E0">
            <w:pPr>
              <w:rPr>
                <w:rFonts w:ascii="Arial" w:hAnsi="Arial" w:cs="Arial"/>
                <w:sz w:val="16"/>
                <w:szCs w:val="16"/>
              </w:rPr>
            </w:pPr>
            <w:r w:rsidRPr="00D64927">
              <w:rPr>
                <w:rFonts w:ascii="Arial" w:hAnsi="Arial" w:cs="Arial"/>
                <w:sz w:val="16"/>
                <w:szCs w:val="16"/>
              </w:rPr>
              <w:t>D</w:t>
            </w:r>
            <w:r w:rsidRPr="00D64927">
              <w:rPr>
                <w:sz w:val="16"/>
                <w:szCs w:val="16"/>
              </w:rPr>
              <w:t xml:space="preserve"> - </w:t>
            </w:r>
            <w:r w:rsidRPr="00D64927">
              <w:rPr>
                <w:rFonts w:ascii="Arial" w:hAnsi="Arial" w:cs="Arial"/>
                <w:sz w:val="16"/>
                <w:szCs w:val="16"/>
              </w:rPr>
              <w:t>Deficient: Issuer Failed to Meet NASDAQ Continued Listing Requirements</w:t>
            </w:r>
          </w:p>
          <w:p w:rsidR="00122694" w:rsidRPr="00D64927" w:rsidRDefault="00122694" w:rsidP="00D849E0">
            <w:pPr>
              <w:rPr>
                <w:rFonts w:ascii="Arial" w:hAnsi="Arial" w:cs="Arial"/>
                <w:sz w:val="16"/>
                <w:szCs w:val="16"/>
              </w:rPr>
            </w:pPr>
            <w:r w:rsidRPr="00D64927">
              <w:rPr>
                <w:rFonts w:ascii="Arial" w:hAnsi="Arial" w:cs="Arial"/>
                <w:sz w:val="16"/>
                <w:szCs w:val="16"/>
              </w:rPr>
              <w:t>E</w:t>
            </w:r>
            <w:r w:rsidRPr="00D64927">
              <w:rPr>
                <w:sz w:val="16"/>
                <w:szCs w:val="16"/>
              </w:rPr>
              <w:t xml:space="preserve"> - </w:t>
            </w:r>
            <w:r w:rsidRPr="00D64927">
              <w:rPr>
                <w:rFonts w:ascii="Arial" w:hAnsi="Arial" w:cs="Arial"/>
                <w:sz w:val="16"/>
                <w:szCs w:val="16"/>
              </w:rPr>
              <w:t>Delinquent: Issuer Missed Regulatory Filing Deadline</w:t>
            </w:r>
          </w:p>
          <w:p w:rsidR="00122694" w:rsidRPr="00D64927" w:rsidRDefault="00122694" w:rsidP="00D849E0">
            <w:pPr>
              <w:rPr>
                <w:rFonts w:ascii="Arial" w:hAnsi="Arial" w:cs="Arial"/>
                <w:sz w:val="16"/>
                <w:szCs w:val="16"/>
              </w:rPr>
            </w:pPr>
            <w:r w:rsidRPr="00D64927">
              <w:rPr>
                <w:rFonts w:ascii="Arial" w:hAnsi="Arial" w:cs="Arial"/>
                <w:sz w:val="16"/>
                <w:szCs w:val="16"/>
              </w:rPr>
              <w:t>Q</w:t>
            </w:r>
            <w:r w:rsidRPr="00D64927">
              <w:rPr>
                <w:sz w:val="16"/>
                <w:szCs w:val="16"/>
              </w:rPr>
              <w:t xml:space="preserve"> - </w:t>
            </w:r>
            <w:r w:rsidRPr="00D64927">
              <w:rPr>
                <w:rFonts w:ascii="Arial" w:hAnsi="Arial" w:cs="Arial"/>
                <w:sz w:val="16"/>
                <w:szCs w:val="16"/>
              </w:rPr>
              <w:t>Bankrupt: Issuer Has Filed for Bankruptcy N</w:t>
            </w:r>
            <w:r w:rsidRPr="00D64927">
              <w:rPr>
                <w:sz w:val="16"/>
                <w:szCs w:val="16"/>
              </w:rPr>
              <w:t xml:space="preserve"> - </w:t>
            </w:r>
            <w:smartTag w:uri="urn:schemas-microsoft-com:office:smarttags" w:element="City">
              <w:smartTag w:uri="urn:schemas-microsoft-com:office:smarttags" w:element="place">
                <w:r w:rsidRPr="00D64927">
                  <w:rPr>
                    <w:rFonts w:ascii="Arial" w:hAnsi="Arial" w:cs="Arial"/>
                    <w:sz w:val="16"/>
                    <w:szCs w:val="16"/>
                  </w:rPr>
                  <w:t>Normal</w:t>
                </w:r>
              </w:smartTag>
            </w:smartTag>
            <w:r w:rsidRPr="00D64927">
              <w:rPr>
                <w:rFonts w:ascii="Arial" w:hAnsi="Arial" w:cs="Arial"/>
                <w:sz w:val="16"/>
                <w:szCs w:val="16"/>
              </w:rPr>
              <w:t xml:space="preserve"> (Default): Issue is not currently deficient, delinquent, or bankrupt</w:t>
            </w:r>
          </w:p>
          <w:p w:rsidR="00122694" w:rsidRPr="00D64927" w:rsidRDefault="00122694" w:rsidP="00D849E0">
            <w:pPr>
              <w:rPr>
                <w:rFonts w:ascii="Arial" w:hAnsi="Arial" w:cs="Arial"/>
                <w:sz w:val="16"/>
                <w:szCs w:val="16"/>
              </w:rPr>
            </w:pPr>
            <w:r w:rsidRPr="00D64927">
              <w:rPr>
                <w:rFonts w:ascii="Arial" w:hAnsi="Arial" w:cs="Arial"/>
                <w:sz w:val="16"/>
                <w:szCs w:val="16"/>
              </w:rPr>
              <w:t>G</w:t>
            </w:r>
            <w:r w:rsidRPr="00D64927">
              <w:rPr>
                <w:sz w:val="16"/>
                <w:szCs w:val="16"/>
              </w:rPr>
              <w:t xml:space="preserve"> - </w:t>
            </w:r>
            <w:r w:rsidRPr="00D64927">
              <w:rPr>
                <w:rFonts w:ascii="Arial" w:hAnsi="Arial" w:cs="Arial"/>
                <w:sz w:val="16"/>
                <w:szCs w:val="16"/>
              </w:rPr>
              <w:t>Deficient and Bankrupt</w:t>
            </w:r>
          </w:p>
          <w:p w:rsidR="00122694" w:rsidRPr="00D64927" w:rsidRDefault="00122694" w:rsidP="00D849E0">
            <w:pPr>
              <w:rPr>
                <w:rFonts w:ascii="Arial" w:hAnsi="Arial" w:cs="Arial"/>
                <w:sz w:val="16"/>
                <w:szCs w:val="16"/>
              </w:rPr>
            </w:pPr>
            <w:r w:rsidRPr="00D64927">
              <w:rPr>
                <w:rFonts w:ascii="Arial" w:hAnsi="Arial" w:cs="Arial"/>
                <w:sz w:val="16"/>
                <w:szCs w:val="16"/>
              </w:rPr>
              <w:t>H -</w:t>
            </w:r>
            <w:r w:rsidRPr="00D64927">
              <w:rPr>
                <w:sz w:val="16"/>
                <w:szCs w:val="16"/>
              </w:rPr>
              <w:t xml:space="preserve"> </w:t>
            </w:r>
            <w:r w:rsidRPr="00D64927">
              <w:rPr>
                <w:rFonts w:ascii="Arial" w:hAnsi="Arial" w:cs="Arial"/>
                <w:sz w:val="16"/>
                <w:szCs w:val="16"/>
              </w:rPr>
              <w:t>Deficient and Delinquent</w:t>
            </w:r>
          </w:p>
          <w:p w:rsidR="00122694" w:rsidRPr="00D64927" w:rsidRDefault="00122694" w:rsidP="00D849E0">
            <w:pPr>
              <w:rPr>
                <w:sz w:val="16"/>
                <w:szCs w:val="16"/>
              </w:rPr>
            </w:pPr>
            <w:r w:rsidRPr="00D64927">
              <w:rPr>
                <w:rFonts w:ascii="Arial" w:hAnsi="Arial" w:cs="Arial"/>
                <w:sz w:val="16"/>
                <w:szCs w:val="16"/>
              </w:rPr>
              <w:t>J -</w:t>
            </w:r>
            <w:r w:rsidRPr="00D64927">
              <w:rPr>
                <w:sz w:val="16"/>
                <w:szCs w:val="16"/>
              </w:rPr>
              <w:t xml:space="preserve"> </w:t>
            </w:r>
            <w:r w:rsidRPr="00D64927">
              <w:rPr>
                <w:rFonts w:ascii="Arial" w:hAnsi="Arial" w:cs="Arial"/>
                <w:sz w:val="16"/>
                <w:szCs w:val="16"/>
              </w:rPr>
              <w:t>Delinquent and Bankrupt</w:t>
            </w:r>
          </w:p>
          <w:p w:rsidR="00122694" w:rsidRPr="00D64927" w:rsidRDefault="00122694" w:rsidP="00D849E0">
            <w:pPr>
              <w:rPr>
                <w:rFonts w:ascii="Arial" w:hAnsi="Arial" w:cs="Arial"/>
                <w:sz w:val="16"/>
                <w:szCs w:val="16"/>
              </w:rPr>
            </w:pPr>
            <w:r w:rsidRPr="00D64927">
              <w:rPr>
                <w:rFonts w:ascii="Arial" w:hAnsi="Arial" w:cs="Arial"/>
                <w:sz w:val="16"/>
                <w:szCs w:val="16"/>
              </w:rPr>
              <w:t>K -</w:t>
            </w:r>
            <w:r w:rsidRPr="00D64927">
              <w:rPr>
                <w:sz w:val="16"/>
                <w:szCs w:val="16"/>
              </w:rPr>
              <w:t xml:space="preserve"> </w:t>
            </w:r>
            <w:r w:rsidRPr="00D64927">
              <w:rPr>
                <w:rFonts w:ascii="Arial" w:hAnsi="Arial" w:cs="Arial"/>
                <w:sz w:val="16"/>
                <w:szCs w:val="16"/>
              </w:rPr>
              <w:t>Deficient, Delinquent, and Bankrupt</w:t>
            </w:r>
          </w:p>
          <w:p w:rsidR="00122694" w:rsidRPr="00D64927" w:rsidRDefault="00122694" w:rsidP="00D849E0">
            <w:pPr>
              <w:rPr>
                <w:rFonts w:ascii="Arial" w:hAnsi="Arial" w:cs="Arial"/>
                <w:sz w:val="16"/>
                <w:szCs w:val="16"/>
              </w:rPr>
            </w:pPr>
          </w:p>
        </w:tc>
        <w:tc>
          <w:tcPr>
            <w:tcW w:w="2520" w:type="dxa"/>
            <w:shd w:val="clear" w:color="auto" w:fill="auto"/>
          </w:tcPr>
          <w:p w:rsidR="00225264" w:rsidRPr="00D64927" w:rsidRDefault="00122694" w:rsidP="00D849E0">
            <w:pPr>
              <w:rPr>
                <w:rFonts w:ascii="Arial" w:hAnsi="Arial" w:cs="Arial"/>
                <w:i/>
                <w:iCs/>
                <w:sz w:val="16"/>
                <w:szCs w:val="16"/>
              </w:rPr>
            </w:pPr>
            <w:r w:rsidRPr="00D64927">
              <w:rPr>
                <w:rFonts w:ascii="Arial" w:hAnsi="Arial" w:cs="Arial"/>
                <w:i/>
                <w:iCs/>
                <w:sz w:val="16"/>
                <w:szCs w:val="16"/>
              </w:rPr>
              <w:t>Text.</w:t>
            </w:r>
            <w:r w:rsidR="00BF7B74" w:rsidRPr="00D64927">
              <w:rPr>
                <w:rFonts w:ascii="Arial" w:hAnsi="Arial" w:cs="Arial"/>
                <w:i/>
                <w:iCs/>
                <w:sz w:val="16"/>
                <w:szCs w:val="16"/>
              </w:rPr>
              <w:t xml:space="preserve"> – Blank for clients not trading on the NASDAQ</w:t>
            </w:r>
          </w:p>
        </w:tc>
      </w:tr>
      <w:tr w:rsidR="00225264" w:rsidRPr="002C0F9E">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Date</w:t>
            </w:r>
          </w:p>
        </w:tc>
        <w:tc>
          <w:tcPr>
            <w:tcW w:w="1800" w:type="dxa"/>
          </w:tcPr>
          <w:p w:rsidR="00250E4F" w:rsidRPr="00D64927" w:rsidRDefault="00250E4F" w:rsidP="00D849E0">
            <w:pPr>
              <w:rPr>
                <w:rFonts w:ascii="Arial" w:hAnsi="Arial" w:cs="Arial"/>
                <w:b/>
                <w:bCs/>
                <w:sz w:val="16"/>
                <w:szCs w:val="16"/>
              </w:rPr>
            </w:pPr>
          </w:p>
        </w:tc>
        <w:tc>
          <w:tcPr>
            <w:tcW w:w="4140" w:type="dxa"/>
          </w:tcPr>
          <w:p w:rsidR="00250E4F" w:rsidRPr="00D64927" w:rsidRDefault="00250E4F" w:rsidP="00D849E0">
            <w:pPr>
              <w:rPr>
                <w:rFonts w:ascii="Arial" w:hAnsi="Arial" w:cs="Arial"/>
                <w:sz w:val="16"/>
                <w:szCs w:val="16"/>
              </w:rPr>
            </w:pPr>
            <w:r w:rsidRPr="00D64927">
              <w:rPr>
                <w:rFonts w:ascii="Arial" w:hAnsi="Arial" w:cs="Arial"/>
                <w:sz w:val="16"/>
                <w:szCs w:val="16"/>
              </w:rPr>
              <w:t xml:space="preserve">Child of </w:t>
            </w:r>
            <w:r w:rsidRPr="00D64927">
              <w:rPr>
                <w:rFonts w:ascii="Arial" w:hAnsi="Arial" w:cs="Arial"/>
                <w:b/>
                <w:bCs/>
                <w:sz w:val="16"/>
                <w:szCs w:val="16"/>
              </w:rPr>
              <w:t xml:space="preserve">Stock_Quote </w:t>
            </w:r>
            <w:r w:rsidRPr="00D64927">
              <w:rPr>
                <w:rFonts w:ascii="Arial" w:hAnsi="Arial" w:cs="Arial"/>
                <w:sz w:val="16"/>
                <w:szCs w:val="16"/>
              </w:rPr>
              <w:t xml:space="preserve">with one occurrence.  Date of this information for the security. </w:t>
            </w:r>
          </w:p>
        </w:tc>
        <w:tc>
          <w:tcPr>
            <w:tcW w:w="2520" w:type="dxa"/>
          </w:tcPr>
          <w:p w:rsidR="00250E4F" w:rsidRPr="00D64927" w:rsidRDefault="00250E4F" w:rsidP="00D849E0">
            <w:pPr>
              <w:pStyle w:val="normail"/>
              <w:rPr>
                <w:rFonts w:ascii="Arial" w:hAnsi="Arial" w:cs="Arial"/>
                <w:i/>
                <w:iCs/>
                <w:sz w:val="16"/>
                <w:szCs w:val="16"/>
              </w:rPr>
            </w:pPr>
            <w:r w:rsidRPr="00D64927">
              <w:rPr>
                <w:rFonts w:ascii="Arial" w:hAnsi="Arial" w:cs="Arial"/>
                <w:i/>
                <w:iCs/>
                <w:sz w:val="16"/>
                <w:szCs w:val="16"/>
              </w:rPr>
              <w:t>Text.</w:t>
            </w:r>
          </w:p>
        </w:tc>
      </w:tr>
      <w:tr w:rsidR="00225264" w:rsidRPr="002C0F9E">
        <w:tc>
          <w:tcPr>
            <w:tcW w:w="1800" w:type="dxa"/>
          </w:tcPr>
          <w:p w:rsidR="00250E4F" w:rsidRPr="00D64927" w:rsidRDefault="00250E4F" w:rsidP="00D849E0">
            <w:pPr>
              <w:rPr>
                <w:rFonts w:ascii="Arial" w:hAnsi="Arial" w:cs="Arial"/>
                <w:b/>
                <w:bCs/>
                <w:sz w:val="16"/>
                <w:szCs w:val="16"/>
              </w:rPr>
            </w:pPr>
          </w:p>
        </w:tc>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Date</w:t>
            </w:r>
          </w:p>
        </w:tc>
        <w:tc>
          <w:tcPr>
            <w:tcW w:w="4140" w:type="dxa"/>
          </w:tcPr>
          <w:p w:rsidR="00250E4F" w:rsidRPr="00D64927" w:rsidRDefault="00250E4F" w:rsidP="00D849E0">
            <w:pPr>
              <w:rPr>
                <w:rFonts w:ascii="Arial" w:hAnsi="Arial" w:cs="Arial"/>
                <w:sz w:val="16"/>
                <w:szCs w:val="16"/>
              </w:rPr>
            </w:pPr>
            <w:r w:rsidRPr="00D64927">
              <w:rPr>
                <w:rFonts w:ascii="Arial" w:hAnsi="Arial" w:cs="Arial"/>
                <w:sz w:val="16"/>
                <w:szCs w:val="16"/>
              </w:rPr>
              <w:t>Date of this information for the security.</w:t>
            </w:r>
          </w:p>
        </w:tc>
        <w:tc>
          <w:tcPr>
            <w:tcW w:w="2520" w:type="dxa"/>
          </w:tcPr>
          <w:p w:rsidR="00250E4F" w:rsidRPr="00D64927" w:rsidRDefault="00250E4F" w:rsidP="00D849E0">
            <w:pPr>
              <w:rPr>
                <w:rFonts w:ascii="Arial" w:hAnsi="Arial" w:cs="Arial"/>
                <w:sz w:val="16"/>
                <w:szCs w:val="16"/>
              </w:rPr>
            </w:pPr>
            <w:r w:rsidRPr="00D64927">
              <w:rPr>
                <w:rFonts w:ascii="Arial" w:hAnsi="Arial" w:cs="Arial"/>
                <w:i/>
                <w:iCs/>
                <w:sz w:val="16"/>
                <w:szCs w:val="16"/>
              </w:rPr>
              <w:t>Numeric</w:t>
            </w:r>
            <w:r w:rsidRPr="00D64927">
              <w:rPr>
                <w:rFonts w:ascii="Arial" w:hAnsi="Arial" w:cs="Arial"/>
                <w:sz w:val="16"/>
                <w:szCs w:val="16"/>
              </w:rPr>
              <w:t>.  (YYYYMMDD)</w:t>
            </w:r>
          </w:p>
        </w:tc>
      </w:tr>
      <w:tr w:rsidR="00225264" w:rsidRPr="002C0F9E">
        <w:tc>
          <w:tcPr>
            <w:tcW w:w="1800" w:type="dxa"/>
          </w:tcPr>
          <w:p w:rsidR="00250E4F" w:rsidRPr="00D64927" w:rsidRDefault="00250E4F" w:rsidP="00D849E0">
            <w:pPr>
              <w:rPr>
                <w:rFonts w:ascii="Arial" w:hAnsi="Arial" w:cs="Arial"/>
                <w:b/>
                <w:bCs/>
                <w:sz w:val="16"/>
                <w:szCs w:val="16"/>
              </w:rPr>
            </w:pPr>
          </w:p>
        </w:tc>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Time</w:t>
            </w:r>
          </w:p>
        </w:tc>
        <w:tc>
          <w:tcPr>
            <w:tcW w:w="4140" w:type="dxa"/>
          </w:tcPr>
          <w:p w:rsidR="00250E4F" w:rsidRPr="00D64927" w:rsidRDefault="00250E4F" w:rsidP="00D849E0">
            <w:pPr>
              <w:pStyle w:val="normail"/>
              <w:rPr>
                <w:rFonts w:ascii="Arial" w:hAnsi="Arial" w:cs="Arial"/>
                <w:sz w:val="16"/>
                <w:szCs w:val="16"/>
              </w:rPr>
            </w:pPr>
            <w:r w:rsidRPr="00D64927">
              <w:rPr>
                <w:rFonts w:ascii="Arial" w:hAnsi="Arial" w:cs="Arial"/>
                <w:sz w:val="16"/>
                <w:szCs w:val="16"/>
              </w:rPr>
              <w:t>Time of this information for the security.</w:t>
            </w:r>
          </w:p>
        </w:tc>
        <w:tc>
          <w:tcPr>
            <w:tcW w:w="2520" w:type="dxa"/>
          </w:tcPr>
          <w:p w:rsidR="00250E4F" w:rsidRPr="00D64927" w:rsidRDefault="00250E4F" w:rsidP="00D849E0">
            <w:pPr>
              <w:rPr>
                <w:rFonts w:ascii="Arial" w:hAnsi="Arial" w:cs="Arial"/>
                <w:sz w:val="16"/>
                <w:szCs w:val="16"/>
              </w:rPr>
            </w:pPr>
            <w:r w:rsidRPr="00D64927">
              <w:rPr>
                <w:rFonts w:ascii="Arial" w:hAnsi="Arial" w:cs="Arial"/>
                <w:i/>
                <w:iCs/>
                <w:sz w:val="16"/>
                <w:szCs w:val="16"/>
              </w:rPr>
              <w:t>Numeric</w:t>
            </w:r>
            <w:r w:rsidRPr="00D64927">
              <w:rPr>
                <w:rFonts w:ascii="Arial" w:hAnsi="Arial" w:cs="Arial"/>
                <w:sz w:val="16"/>
                <w:szCs w:val="16"/>
              </w:rPr>
              <w:t>.  (HH:MM:SS)</w:t>
            </w:r>
          </w:p>
        </w:tc>
      </w:tr>
      <w:tr w:rsidR="00225264" w:rsidRPr="002C0F9E">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Trade</w:t>
            </w:r>
          </w:p>
        </w:tc>
        <w:tc>
          <w:tcPr>
            <w:tcW w:w="1800" w:type="dxa"/>
          </w:tcPr>
          <w:p w:rsidR="00250E4F" w:rsidRPr="00D64927" w:rsidRDefault="00250E4F" w:rsidP="00D849E0">
            <w:pPr>
              <w:rPr>
                <w:rFonts w:ascii="Arial" w:hAnsi="Arial" w:cs="Arial"/>
                <w:b/>
                <w:bCs/>
                <w:sz w:val="16"/>
                <w:szCs w:val="16"/>
              </w:rPr>
            </w:pPr>
          </w:p>
        </w:tc>
        <w:tc>
          <w:tcPr>
            <w:tcW w:w="4140" w:type="dxa"/>
          </w:tcPr>
          <w:p w:rsidR="00250E4F" w:rsidRPr="00D64927" w:rsidRDefault="00250E4F" w:rsidP="00D849E0">
            <w:pPr>
              <w:pStyle w:val="normail"/>
              <w:rPr>
                <w:rFonts w:ascii="Arial" w:hAnsi="Arial" w:cs="Arial"/>
                <w:sz w:val="16"/>
                <w:szCs w:val="16"/>
              </w:rPr>
            </w:pPr>
            <w:r w:rsidRPr="00D64927">
              <w:rPr>
                <w:rFonts w:ascii="Arial" w:hAnsi="Arial" w:cs="Arial"/>
                <w:sz w:val="16"/>
                <w:szCs w:val="16"/>
              </w:rPr>
              <w:t xml:space="preserve">Child of </w:t>
            </w:r>
            <w:r w:rsidRPr="00D64927">
              <w:rPr>
                <w:rFonts w:ascii="Arial" w:hAnsi="Arial" w:cs="Arial"/>
                <w:b/>
                <w:bCs/>
                <w:sz w:val="16"/>
                <w:szCs w:val="16"/>
              </w:rPr>
              <w:t>Stock_Quote</w:t>
            </w:r>
            <w:r w:rsidRPr="00D64927">
              <w:rPr>
                <w:rFonts w:ascii="Arial" w:hAnsi="Arial" w:cs="Arial"/>
                <w:sz w:val="16"/>
                <w:szCs w:val="16"/>
              </w:rPr>
              <w:t xml:space="preserve"> with one occurrence.  The most recent price quote for a security, at least 20 minute delayed.  </w:t>
            </w:r>
          </w:p>
        </w:tc>
        <w:tc>
          <w:tcPr>
            <w:tcW w:w="2520" w:type="dxa"/>
          </w:tcPr>
          <w:p w:rsidR="00250E4F" w:rsidRPr="00D64927" w:rsidRDefault="00250E4F" w:rsidP="00D849E0">
            <w:pPr>
              <w:rPr>
                <w:rFonts w:ascii="Arial" w:hAnsi="Arial" w:cs="Arial"/>
                <w:i/>
                <w:iCs/>
                <w:sz w:val="16"/>
                <w:szCs w:val="16"/>
              </w:rPr>
            </w:pPr>
            <w:r w:rsidRPr="00D64927">
              <w:rPr>
                <w:rFonts w:ascii="Arial" w:hAnsi="Arial" w:cs="Arial"/>
                <w:i/>
                <w:iCs/>
                <w:sz w:val="16"/>
                <w:szCs w:val="16"/>
              </w:rPr>
              <w:t>Numeric, decimal.</w:t>
            </w:r>
          </w:p>
        </w:tc>
      </w:tr>
      <w:tr w:rsidR="00225264" w:rsidRPr="002C0F9E">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Change</w:t>
            </w:r>
          </w:p>
        </w:tc>
        <w:tc>
          <w:tcPr>
            <w:tcW w:w="1800" w:type="dxa"/>
          </w:tcPr>
          <w:p w:rsidR="00250E4F" w:rsidRPr="00D64927" w:rsidRDefault="00250E4F" w:rsidP="00D849E0">
            <w:pPr>
              <w:rPr>
                <w:rFonts w:ascii="Arial" w:hAnsi="Arial" w:cs="Arial"/>
                <w:b/>
                <w:bCs/>
                <w:sz w:val="16"/>
                <w:szCs w:val="16"/>
              </w:rPr>
            </w:pPr>
          </w:p>
        </w:tc>
        <w:tc>
          <w:tcPr>
            <w:tcW w:w="4140" w:type="dxa"/>
          </w:tcPr>
          <w:p w:rsidR="00250E4F" w:rsidRPr="00D64927" w:rsidRDefault="00250E4F" w:rsidP="00D849E0">
            <w:pPr>
              <w:rPr>
                <w:rFonts w:ascii="Arial" w:hAnsi="Arial" w:cs="Arial"/>
                <w:sz w:val="16"/>
                <w:szCs w:val="16"/>
              </w:rPr>
            </w:pPr>
            <w:r w:rsidRPr="00D64927">
              <w:rPr>
                <w:rFonts w:ascii="Arial" w:hAnsi="Arial" w:cs="Arial"/>
                <w:sz w:val="16"/>
                <w:szCs w:val="16"/>
              </w:rPr>
              <w:t xml:space="preserve">Child of </w:t>
            </w:r>
            <w:r w:rsidRPr="00D64927">
              <w:rPr>
                <w:rFonts w:ascii="Arial" w:hAnsi="Arial" w:cs="Arial"/>
                <w:b/>
                <w:bCs/>
                <w:sz w:val="16"/>
                <w:szCs w:val="16"/>
              </w:rPr>
              <w:t>Stock_Quote</w:t>
            </w:r>
            <w:r w:rsidRPr="00D64927">
              <w:rPr>
                <w:rFonts w:ascii="Arial" w:hAnsi="Arial" w:cs="Arial"/>
                <w:sz w:val="16"/>
                <w:szCs w:val="16"/>
              </w:rPr>
              <w:t xml:space="preserve"> with one occurrence.  The change amount from the last trade.</w:t>
            </w:r>
          </w:p>
        </w:tc>
        <w:tc>
          <w:tcPr>
            <w:tcW w:w="2520" w:type="dxa"/>
          </w:tcPr>
          <w:p w:rsidR="00250E4F" w:rsidRPr="00D64927" w:rsidRDefault="00250E4F" w:rsidP="00D849E0">
            <w:pPr>
              <w:pStyle w:val="normail"/>
              <w:rPr>
                <w:rFonts w:ascii="Arial" w:hAnsi="Arial" w:cs="Arial"/>
                <w:i/>
                <w:iCs/>
                <w:sz w:val="16"/>
                <w:szCs w:val="16"/>
              </w:rPr>
            </w:pPr>
            <w:r w:rsidRPr="00D64927">
              <w:rPr>
                <w:rFonts w:ascii="Arial" w:hAnsi="Arial" w:cs="Arial"/>
                <w:i/>
                <w:iCs/>
                <w:sz w:val="16"/>
                <w:szCs w:val="16"/>
              </w:rPr>
              <w:t>Numeric, decimal.</w:t>
            </w:r>
          </w:p>
        </w:tc>
      </w:tr>
      <w:tr w:rsidR="00225264" w:rsidRPr="002C0F9E">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Bid</w:t>
            </w:r>
          </w:p>
        </w:tc>
        <w:tc>
          <w:tcPr>
            <w:tcW w:w="1800" w:type="dxa"/>
          </w:tcPr>
          <w:p w:rsidR="00250E4F" w:rsidRPr="00D64927" w:rsidRDefault="00250E4F" w:rsidP="00D849E0">
            <w:pPr>
              <w:rPr>
                <w:rFonts w:ascii="Arial" w:hAnsi="Arial" w:cs="Arial"/>
                <w:b/>
                <w:bCs/>
                <w:sz w:val="16"/>
                <w:szCs w:val="16"/>
              </w:rPr>
            </w:pPr>
          </w:p>
        </w:tc>
        <w:tc>
          <w:tcPr>
            <w:tcW w:w="4140" w:type="dxa"/>
          </w:tcPr>
          <w:p w:rsidR="00250E4F" w:rsidRPr="00D64927" w:rsidRDefault="00250E4F" w:rsidP="00D849E0">
            <w:pPr>
              <w:rPr>
                <w:rFonts w:ascii="Arial" w:hAnsi="Arial" w:cs="Arial"/>
                <w:sz w:val="16"/>
                <w:szCs w:val="16"/>
              </w:rPr>
            </w:pPr>
            <w:r w:rsidRPr="00D64927">
              <w:rPr>
                <w:rFonts w:ascii="Arial" w:hAnsi="Arial" w:cs="Arial"/>
                <w:sz w:val="16"/>
                <w:szCs w:val="16"/>
              </w:rPr>
              <w:t xml:space="preserve">Child of </w:t>
            </w:r>
            <w:r w:rsidRPr="00D64927">
              <w:rPr>
                <w:rFonts w:ascii="Arial" w:hAnsi="Arial" w:cs="Arial"/>
                <w:b/>
                <w:bCs/>
                <w:sz w:val="16"/>
                <w:szCs w:val="16"/>
              </w:rPr>
              <w:t>Stock_Quote</w:t>
            </w:r>
            <w:r w:rsidRPr="00D64927">
              <w:rPr>
                <w:rFonts w:ascii="Arial" w:hAnsi="Arial" w:cs="Arial"/>
                <w:sz w:val="16"/>
                <w:szCs w:val="16"/>
              </w:rPr>
              <w:t xml:space="preserve"> with one occurrence.  The current price someone is willing to buy the stock at.  </w:t>
            </w:r>
          </w:p>
        </w:tc>
        <w:tc>
          <w:tcPr>
            <w:tcW w:w="2520" w:type="dxa"/>
          </w:tcPr>
          <w:p w:rsidR="00250E4F" w:rsidRPr="00D64927" w:rsidRDefault="00250E4F" w:rsidP="00D849E0">
            <w:pPr>
              <w:rPr>
                <w:rFonts w:ascii="Arial" w:hAnsi="Arial" w:cs="Arial"/>
                <w:i/>
                <w:iCs/>
                <w:sz w:val="16"/>
                <w:szCs w:val="16"/>
              </w:rPr>
            </w:pPr>
            <w:r w:rsidRPr="00D64927">
              <w:rPr>
                <w:rFonts w:ascii="Arial" w:hAnsi="Arial" w:cs="Arial"/>
                <w:i/>
                <w:iCs/>
                <w:sz w:val="16"/>
                <w:szCs w:val="16"/>
              </w:rPr>
              <w:t>Numeric, decimal.</w:t>
            </w:r>
          </w:p>
        </w:tc>
      </w:tr>
      <w:tr w:rsidR="00225264" w:rsidRPr="002C0F9E">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Ask</w:t>
            </w:r>
          </w:p>
        </w:tc>
        <w:tc>
          <w:tcPr>
            <w:tcW w:w="1800" w:type="dxa"/>
          </w:tcPr>
          <w:p w:rsidR="00250E4F" w:rsidRPr="00D64927" w:rsidRDefault="00250E4F" w:rsidP="00D849E0">
            <w:pPr>
              <w:rPr>
                <w:rFonts w:ascii="Arial" w:hAnsi="Arial" w:cs="Arial"/>
                <w:b/>
                <w:bCs/>
                <w:sz w:val="16"/>
                <w:szCs w:val="16"/>
              </w:rPr>
            </w:pPr>
          </w:p>
        </w:tc>
        <w:tc>
          <w:tcPr>
            <w:tcW w:w="4140" w:type="dxa"/>
          </w:tcPr>
          <w:p w:rsidR="00250E4F" w:rsidRPr="00D64927" w:rsidRDefault="00250E4F" w:rsidP="00D849E0">
            <w:pPr>
              <w:rPr>
                <w:rFonts w:ascii="Arial" w:hAnsi="Arial" w:cs="Arial"/>
                <w:sz w:val="16"/>
                <w:szCs w:val="16"/>
              </w:rPr>
            </w:pPr>
            <w:r w:rsidRPr="00D64927">
              <w:rPr>
                <w:rFonts w:ascii="Arial" w:hAnsi="Arial" w:cs="Arial"/>
                <w:sz w:val="16"/>
                <w:szCs w:val="16"/>
              </w:rPr>
              <w:t xml:space="preserve">Child of </w:t>
            </w:r>
            <w:r w:rsidRPr="00D64927">
              <w:rPr>
                <w:rFonts w:ascii="Arial" w:hAnsi="Arial" w:cs="Arial"/>
                <w:b/>
                <w:bCs/>
                <w:sz w:val="16"/>
                <w:szCs w:val="16"/>
              </w:rPr>
              <w:t>Stock_Quote</w:t>
            </w:r>
            <w:r w:rsidRPr="00D64927">
              <w:rPr>
                <w:rFonts w:ascii="Arial" w:hAnsi="Arial" w:cs="Arial"/>
                <w:sz w:val="16"/>
                <w:szCs w:val="16"/>
              </w:rPr>
              <w:t xml:space="preserve"> with one occurrence.  The current price someone is willing to sell the stock at.</w:t>
            </w:r>
          </w:p>
        </w:tc>
        <w:tc>
          <w:tcPr>
            <w:tcW w:w="2520" w:type="dxa"/>
          </w:tcPr>
          <w:p w:rsidR="00250E4F" w:rsidRPr="00D64927" w:rsidRDefault="00250E4F" w:rsidP="00D849E0">
            <w:pPr>
              <w:rPr>
                <w:rFonts w:ascii="Arial" w:hAnsi="Arial" w:cs="Arial"/>
                <w:i/>
                <w:iCs/>
                <w:sz w:val="16"/>
                <w:szCs w:val="16"/>
              </w:rPr>
            </w:pPr>
            <w:r w:rsidRPr="00D64927">
              <w:rPr>
                <w:rFonts w:ascii="Arial" w:hAnsi="Arial" w:cs="Arial"/>
                <w:i/>
                <w:iCs/>
                <w:sz w:val="16"/>
                <w:szCs w:val="16"/>
              </w:rPr>
              <w:t>Numeric, decimal.</w:t>
            </w:r>
          </w:p>
        </w:tc>
      </w:tr>
      <w:tr w:rsidR="00225264" w:rsidRPr="002C0F9E">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BidSize</w:t>
            </w:r>
          </w:p>
        </w:tc>
        <w:tc>
          <w:tcPr>
            <w:tcW w:w="1800" w:type="dxa"/>
          </w:tcPr>
          <w:p w:rsidR="00250E4F" w:rsidRPr="00D64927" w:rsidRDefault="00250E4F" w:rsidP="00D849E0">
            <w:pPr>
              <w:rPr>
                <w:rFonts w:ascii="Arial" w:hAnsi="Arial" w:cs="Arial"/>
                <w:b/>
                <w:bCs/>
                <w:sz w:val="16"/>
                <w:szCs w:val="16"/>
              </w:rPr>
            </w:pPr>
          </w:p>
        </w:tc>
        <w:tc>
          <w:tcPr>
            <w:tcW w:w="4140" w:type="dxa"/>
          </w:tcPr>
          <w:p w:rsidR="00250E4F" w:rsidRPr="00D64927" w:rsidRDefault="00250E4F" w:rsidP="00D849E0">
            <w:pPr>
              <w:rPr>
                <w:rFonts w:ascii="Arial" w:hAnsi="Arial" w:cs="Arial"/>
                <w:sz w:val="16"/>
                <w:szCs w:val="16"/>
              </w:rPr>
            </w:pPr>
            <w:r w:rsidRPr="00D64927">
              <w:rPr>
                <w:rFonts w:ascii="Arial" w:hAnsi="Arial" w:cs="Arial"/>
                <w:sz w:val="16"/>
                <w:szCs w:val="16"/>
              </w:rPr>
              <w:t xml:space="preserve">Child of </w:t>
            </w:r>
            <w:r w:rsidRPr="00D64927">
              <w:rPr>
                <w:rFonts w:ascii="Arial" w:hAnsi="Arial" w:cs="Arial"/>
                <w:b/>
                <w:bCs/>
                <w:sz w:val="16"/>
                <w:szCs w:val="16"/>
              </w:rPr>
              <w:t>Stock_Quote</w:t>
            </w:r>
            <w:r w:rsidRPr="00D64927">
              <w:rPr>
                <w:rFonts w:ascii="Arial" w:hAnsi="Arial" w:cs="Arial"/>
                <w:sz w:val="16"/>
                <w:szCs w:val="16"/>
              </w:rPr>
              <w:t xml:space="preserve"> with one occurrence.  The number of shares the buyer is looking to purchase.</w:t>
            </w:r>
          </w:p>
        </w:tc>
        <w:tc>
          <w:tcPr>
            <w:tcW w:w="2520" w:type="dxa"/>
          </w:tcPr>
          <w:p w:rsidR="00250E4F" w:rsidRPr="00D64927" w:rsidRDefault="00250E4F" w:rsidP="00D849E0">
            <w:pPr>
              <w:rPr>
                <w:rFonts w:ascii="Arial" w:hAnsi="Arial" w:cs="Arial"/>
                <w:i/>
                <w:iCs/>
                <w:sz w:val="16"/>
                <w:szCs w:val="16"/>
              </w:rPr>
            </w:pPr>
            <w:r w:rsidRPr="00D64927">
              <w:rPr>
                <w:rFonts w:ascii="Arial" w:hAnsi="Arial" w:cs="Arial"/>
                <w:i/>
                <w:iCs/>
                <w:sz w:val="16"/>
                <w:szCs w:val="16"/>
              </w:rPr>
              <w:t>Numeric.</w:t>
            </w:r>
          </w:p>
        </w:tc>
      </w:tr>
      <w:tr w:rsidR="00225264" w:rsidRPr="002C0F9E">
        <w:trPr>
          <w:cantSplit/>
        </w:trPr>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AskSize</w:t>
            </w:r>
          </w:p>
        </w:tc>
        <w:tc>
          <w:tcPr>
            <w:tcW w:w="1800" w:type="dxa"/>
          </w:tcPr>
          <w:p w:rsidR="00250E4F" w:rsidRPr="00D64927" w:rsidRDefault="00250E4F" w:rsidP="00D849E0">
            <w:pPr>
              <w:rPr>
                <w:rFonts w:ascii="Arial" w:hAnsi="Arial" w:cs="Arial"/>
                <w:b/>
                <w:bCs/>
                <w:sz w:val="16"/>
                <w:szCs w:val="16"/>
              </w:rPr>
            </w:pPr>
          </w:p>
        </w:tc>
        <w:tc>
          <w:tcPr>
            <w:tcW w:w="4140" w:type="dxa"/>
          </w:tcPr>
          <w:p w:rsidR="00250E4F" w:rsidRPr="00D64927" w:rsidRDefault="00250E4F" w:rsidP="00D849E0">
            <w:pPr>
              <w:rPr>
                <w:rFonts w:ascii="Arial" w:hAnsi="Arial" w:cs="Arial"/>
                <w:sz w:val="16"/>
                <w:szCs w:val="16"/>
              </w:rPr>
            </w:pPr>
            <w:r w:rsidRPr="00D64927">
              <w:rPr>
                <w:rFonts w:ascii="Arial" w:hAnsi="Arial" w:cs="Arial"/>
                <w:sz w:val="16"/>
                <w:szCs w:val="16"/>
              </w:rPr>
              <w:t xml:space="preserve">Child of </w:t>
            </w:r>
            <w:r w:rsidRPr="00D64927">
              <w:rPr>
                <w:rFonts w:ascii="Arial" w:hAnsi="Arial" w:cs="Arial"/>
                <w:b/>
                <w:bCs/>
                <w:sz w:val="16"/>
                <w:szCs w:val="16"/>
              </w:rPr>
              <w:t>Stock_Quote</w:t>
            </w:r>
            <w:r w:rsidRPr="00D64927">
              <w:rPr>
                <w:rFonts w:ascii="Arial" w:hAnsi="Arial" w:cs="Arial"/>
                <w:sz w:val="16"/>
                <w:szCs w:val="16"/>
              </w:rPr>
              <w:t xml:space="preserve"> with one occurrence.  The number of shares the seller is looking to sell.</w:t>
            </w:r>
          </w:p>
        </w:tc>
        <w:tc>
          <w:tcPr>
            <w:tcW w:w="2520" w:type="dxa"/>
          </w:tcPr>
          <w:p w:rsidR="00250E4F" w:rsidRPr="00D64927" w:rsidRDefault="00250E4F" w:rsidP="00D849E0">
            <w:pPr>
              <w:rPr>
                <w:rFonts w:ascii="Arial" w:hAnsi="Arial" w:cs="Arial"/>
                <w:i/>
                <w:iCs/>
                <w:sz w:val="16"/>
                <w:szCs w:val="16"/>
              </w:rPr>
            </w:pPr>
            <w:r w:rsidRPr="00D64927">
              <w:rPr>
                <w:rFonts w:ascii="Arial" w:hAnsi="Arial" w:cs="Arial"/>
                <w:i/>
                <w:iCs/>
                <w:sz w:val="16"/>
                <w:szCs w:val="16"/>
              </w:rPr>
              <w:t>Numeric.</w:t>
            </w:r>
          </w:p>
        </w:tc>
      </w:tr>
      <w:tr w:rsidR="00225264" w:rsidRPr="002C0F9E">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High</w:t>
            </w:r>
          </w:p>
        </w:tc>
        <w:tc>
          <w:tcPr>
            <w:tcW w:w="1800" w:type="dxa"/>
          </w:tcPr>
          <w:p w:rsidR="00250E4F" w:rsidRPr="00D64927" w:rsidRDefault="00250E4F" w:rsidP="00D849E0">
            <w:pPr>
              <w:rPr>
                <w:rFonts w:ascii="Arial" w:hAnsi="Arial" w:cs="Arial"/>
                <w:b/>
                <w:bCs/>
                <w:sz w:val="16"/>
                <w:szCs w:val="16"/>
              </w:rPr>
            </w:pPr>
          </w:p>
        </w:tc>
        <w:tc>
          <w:tcPr>
            <w:tcW w:w="4140" w:type="dxa"/>
          </w:tcPr>
          <w:p w:rsidR="00250E4F" w:rsidRPr="00D64927" w:rsidRDefault="00250E4F" w:rsidP="00D849E0">
            <w:pPr>
              <w:rPr>
                <w:rFonts w:ascii="Arial" w:hAnsi="Arial" w:cs="Arial"/>
                <w:sz w:val="16"/>
                <w:szCs w:val="16"/>
              </w:rPr>
            </w:pPr>
            <w:r w:rsidRPr="00D64927">
              <w:rPr>
                <w:rFonts w:ascii="Arial" w:hAnsi="Arial" w:cs="Arial"/>
                <w:sz w:val="16"/>
                <w:szCs w:val="16"/>
              </w:rPr>
              <w:t xml:space="preserve">Child of </w:t>
            </w:r>
            <w:r w:rsidRPr="00D64927">
              <w:rPr>
                <w:rFonts w:ascii="Arial" w:hAnsi="Arial" w:cs="Arial"/>
                <w:b/>
                <w:bCs/>
                <w:sz w:val="16"/>
                <w:szCs w:val="16"/>
              </w:rPr>
              <w:t>Stock_Quote</w:t>
            </w:r>
            <w:r w:rsidRPr="00D64927">
              <w:rPr>
                <w:rFonts w:ascii="Arial" w:hAnsi="Arial" w:cs="Arial"/>
                <w:sz w:val="16"/>
                <w:szCs w:val="16"/>
              </w:rPr>
              <w:t xml:space="preserve"> with one occurrence.  The highest price quote for a security during the session, at least 20 minute delayed.</w:t>
            </w:r>
          </w:p>
        </w:tc>
        <w:tc>
          <w:tcPr>
            <w:tcW w:w="2520" w:type="dxa"/>
          </w:tcPr>
          <w:p w:rsidR="00250E4F" w:rsidRPr="00D64927" w:rsidRDefault="00250E4F" w:rsidP="00D849E0">
            <w:pPr>
              <w:rPr>
                <w:rFonts w:ascii="Arial" w:hAnsi="Arial" w:cs="Arial"/>
                <w:i/>
                <w:iCs/>
                <w:sz w:val="16"/>
                <w:szCs w:val="16"/>
              </w:rPr>
            </w:pPr>
            <w:r w:rsidRPr="00D64927">
              <w:rPr>
                <w:rFonts w:ascii="Arial" w:hAnsi="Arial" w:cs="Arial"/>
                <w:i/>
                <w:iCs/>
                <w:sz w:val="16"/>
                <w:szCs w:val="16"/>
              </w:rPr>
              <w:t>Numeric, decimal.</w:t>
            </w:r>
          </w:p>
        </w:tc>
      </w:tr>
      <w:tr w:rsidR="00225264" w:rsidRPr="002C0F9E">
        <w:trPr>
          <w:cantSplit/>
        </w:trPr>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Low</w:t>
            </w:r>
          </w:p>
        </w:tc>
        <w:tc>
          <w:tcPr>
            <w:tcW w:w="1800" w:type="dxa"/>
          </w:tcPr>
          <w:p w:rsidR="00250E4F" w:rsidRPr="00D64927" w:rsidRDefault="00250E4F" w:rsidP="00D849E0">
            <w:pPr>
              <w:rPr>
                <w:rFonts w:ascii="Arial" w:hAnsi="Arial" w:cs="Arial"/>
                <w:b/>
                <w:bCs/>
                <w:sz w:val="16"/>
                <w:szCs w:val="16"/>
              </w:rPr>
            </w:pPr>
          </w:p>
        </w:tc>
        <w:tc>
          <w:tcPr>
            <w:tcW w:w="4140" w:type="dxa"/>
          </w:tcPr>
          <w:p w:rsidR="00250E4F" w:rsidRPr="00D64927" w:rsidRDefault="00250E4F" w:rsidP="00D849E0">
            <w:pPr>
              <w:rPr>
                <w:rFonts w:ascii="Arial" w:hAnsi="Arial" w:cs="Arial"/>
                <w:sz w:val="16"/>
                <w:szCs w:val="16"/>
              </w:rPr>
            </w:pPr>
            <w:r w:rsidRPr="00D64927">
              <w:rPr>
                <w:rFonts w:ascii="Arial" w:hAnsi="Arial" w:cs="Arial"/>
                <w:sz w:val="16"/>
                <w:szCs w:val="16"/>
              </w:rPr>
              <w:t xml:space="preserve">Child of </w:t>
            </w:r>
            <w:r w:rsidRPr="00D64927">
              <w:rPr>
                <w:rFonts w:ascii="Arial" w:hAnsi="Arial" w:cs="Arial"/>
                <w:b/>
                <w:bCs/>
                <w:sz w:val="16"/>
                <w:szCs w:val="16"/>
              </w:rPr>
              <w:t>Stock_Quote</w:t>
            </w:r>
            <w:r w:rsidRPr="00D64927">
              <w:rPr>
                <w:rFonts w:ascii="Arial" w:hAnsi="Arial" w:cs="Arial"/>
                <w:sz w:val="16"/>
                <w:szCs w:val="16"/>
              </w:rPr>
              <w:t xml:space="preserve"> with one occurrence.  The lowest price quote for a security during the session, at least 20 minute delayed.</w:t>
            </w:r>
          </w:p>
        </w:tc>
        <w:tc>
          <w:tcPr>
            <w:tcW w:w="2520" w:type="dxa"/>
          </w:tcPr>
          <w:p w:rsidR="00250E4F" w:rsidRPr="00D64927" w:rsidRDefault="00250E4F" w:rsidP="00D849E0">
            <w:pPr>
              <w:rPr>
                <w:rFonts w:ascii="Arial" w:hAnsi="Arial" w:cs="Arial"/>
                <w:i/>
                <w:iCs/>
                <w:sz w:val="16"/>
                <w:szCs w:val="16"/>
              </w:rPr>
            </w:pPr>
            <w:r w:rsidRPr="00D64927">
              <w:rPr>
                <w:rFonts w:ascii="Arial" w:hAnsi="Arial" w:cs="Arial"/>
                <w:i/>
                <w:iCs/>
                <w:sz w:val="16"/>
                <w:szCs w:val="16"/>
              </w:rPr>
              <w:t>Numeric, decimal.</w:t>
            </w:r>
          </w:p>
        </w:tc>
      </w:tr>
      <w:tr w:rsidR="00225264" w:rsidRPr="002C0F9E">
        <w:trPr>
          <w:cantSplit/>
        </w:trPr>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Volume</w:t>
            </w:r>
          </w:p>
        </w:tc>
        <w:tc>
          <w:tcPr>
            <w:tcW w:w="1800" w:type="dxa"/>
          </w:tcPr>
          <w:p w:rsidR="00250E4F" w:rsidRPr="00D64927" w:rsidRDefault="00250E4F" w:rsidP="00D849E0">
            <w:pPr>
              <w:rPr>
                <w:rFonts w:ascii="Arial" w:hAnsi="Arial" w:cs="Arial"/>
                <w:b/>
                <w:bCs/>
                <w:sz w:val="16"/>
                <w:szCs w:val="16"/>
              </w:rPr>
            </w:pPr>
          </w:p>
        </w:tc>
        <w:tc>
          <w:tcPr>
            <w:tcW w:w="4140" w:type="dxa"/>
          </w:tcPr>
          <w:p w:rsidR="00250E4F" w:rsidRPr="00D64927" w:rsidRDefault="00250E4F" w:rsidP="00D849E0">
            <w:pPr>
              <w:rPr>
                <w:rFonts w:ascii="Arial" w:hAnsi="Arial" w:cs="Arial"/>
                <w:sz w:val="16"/>
                <w:szCs w:val="16"/>
              </w:rPr>
            </w:pPr>
            <w:r w:rsidRPr="00D64927">
              <w:rPr>
                <w:rFonts w:ascii="Arial" w:hAnsi="Arial" w:cs="Arial"/>
                <w:sz w:val="16"/>
                <w:szCs w:val="16"/>
              </w:rPr>
              <w:t xml:space="preserve">Child of </w:t>
            </w:r>
            <w:r w:rsidRPr="00D64927">
              <w:rPr>
                <w:rFonts w:ascii="Arial" w:hAnsi="Arial" w:cs="Arial"/>
                <w:b/>
                <w:bCs/>
                <w:sz w:val="16"/>
                <w:szCs w:val="16"/>
              </w:rPr>
              <w:t>Stock_Quote</w:t>
            </w:r>
            <w:r w:rsidRPr="00D64927">
              <w:rPr>
                <w:rFonts w:ascii="Arial" w:hAnsi="Arial" w:cs="Arial"/>
                <w:sz w:val="16"/>
                <w:szCs w:val="16"/>
              </w:rPr>
              <w:t xml:space="preserve"> with one occurrence.  The number of shares traded since the previous close.</w:t>
            </w:r>
          </w:p>
        </w:tc>
        <w:tc>
          <w:tcPr>
            <w:tcW w:w="2520" w:type="dxa"/>
          </w:tcPr>
          <w:p w:rsidR="00250E4F" w:rsidRPr="00D64927" w:rsidRDefault="00250E4F" w:rsidP="00D849E0">
            <w:pPr>
              <w:rPr>
                <w:rFonts w:ascii="Arial" w:hAnsi="Arial" w:cs="Arial"/>
                <w:i/>
                <w:iCs/>
                <w:sz w:val="16"/>
                <w:szCs w:val="16"/>
              </w:rPr>
            </w:pPr>
            <w:r w:rsidRPr="00D64927">
              <w:rPr>
                <w:rFonts w:ascii="Arial" w:hAnsi="Arial" w:cs="Arial"/>
                <w:i/>
                <w:iCs/>
                <w:sz w:val="16"/>
                <w:szCs w:val="16"/>
              </w:rPr>
              <w:t>Numeric.</w:t>
            </w:r>
          </w:p>
        </w:tc>
      </w:tr>
      <w:tr w:rsidR="00225264" w:rsidRPr="002C0F9E">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Open</w:t>
            </w:r>
          </w:p>
        </w:tc>
        <w:tc>
          <w:tcPr>
            <w:tcW w:w="1800" w:type="dxa"/>
          </w:tcPr>
          <w:p w:rsidR="00250E4F" w:rsidRPr="00D64927" w:rsidRDefault="00250E4F" w:rsidP="00D849E0">
            <w:pPr>
              <w:rPr>
                <w:rFonts w:ascii="Arial" w:hAnsi="Arial" w:cs="Arial"/>
                <w:b/>
                <w:bCs/>
                <w:sz w:val="16"/>
                <w:szCs w:val="16"/>
              </w:rPr>
            </w:pPr>
          </w:p>
        </w:tc>
        <w:tc>
          <w:tcPr>
            <w:tcW w:w="4140" w:type="dxa"/>
          </w:tcPr>
          <w:p w:rsidR="00250E4F" w:rsidRPr="00D64927" w:rsidRDefault="00250E4F" w:rsidP="00D849E0">
            <w:pPr>
              <w:rPr>
                <w:rFonts w:ascii="Arial" w:hAnsi="Arial" w:cs="Arial"/>
                <w:sz w:val="16"/>
                <w:szCs w:val="16"/>
              </w:rPr>
            </w:pPr>
            <w:r w:rsidRPr="00D64927">
              <w:rPr>
                <w:rFonts w:ascii="Arial" w:hAnsi="Arial" w:cs="Arial"/>
                <w:sz w:val="16"/>
                <w:szCs w:val="16"/>
              </w:rPr>
              <w:t xml:space="preserve">Child of </w:t>
            </w:r>
            <w:r w:rsidRPr="00D64927">
              <w:rPr>
                <w:rFonts w:ascii="Arial" w:hAnsi="Arial" w:cs="Arial"/>
                <w:b/>
                <w:bCs/>
                <w:sz w:val="16"/>
                <w:szCs w:val="16"/>
              </w:rPr>
              <w:t>Stock_Quote</w:t>
            </w:r>
            <w:r w:rsidRPr="00D64927">
              <w:rPr>
                <w:rFonts w:ascii="Arial" w:hAnsi="Arial" w:cs="Arial"/>
                <w:sz w:val="16"/>
                <w:szCs w:val="16"/>
              </w:rPr>
              <w:t xml:space="preserve"> with one occurrence.  The price of the security when the market opened (does not have to be equal to the previous day’s close because of extended hours trading).</w:t>
            </w:r>
          </w:p>
        </w:tc>
        <w:tc>
          <w:tcPr>
            <w:tcW w:w="2520" w:type="dxa"/>
          </w:tcPr>
          <w:p w:rsidR="00250E4F" w:rsidRPr="00D64927" w:rsidRDefault="00250E4F" w:rsidP="00D849E0">
            <w:pPr>
              <w:rPr>
                <w:rFonts w:ascii="Arial" w:hAnsi="Arial" w:cs="Arial"/>
                <w:i/>
                <w:iCs/>
                <w:sz w:val="16"/>
                <w:szCs w:val="16"/>
              </w:rPr>
            </w:pPr>
            <w:r w:rsidRPr="00D64927">
              <w:rPr>
                <w:rFonts w:ascii="Arial" w:hAnsi="Arial" w:cs="Arial"/>
                <w:i/>
                <w:iCs/>
                <w:sz w:val="16"/>
                <w:szCs w:val="16"/>
              </w:rPr>
              <w:t>Numeric, decimal.</w:t>
            </w:r>
          </w:p>
        </w:tc>
      </w:tr>
      <w:tr w:rsidR="00225264" w:rsidRPr="002C0F9E">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lastRenderedPageBreak/>
              <w:t>PreviousClose</w:t>
            </w:r>
          </w:p>
        </w:tc>
        <w:tc>
          <w:tcPr>
            <w:tcW w:w="1800" w:type="dxa"/>
          </w:tcPr>
          <w:p w:rsidR="00250E4F" w:rsidRPr="00D64927" w:rsidRDefault="00250E4F" w:rsidP="00D849E0">
            <w:pPr>
              <w:rPr>
                <w:rFonts w:ascii="Arial" w:hAnsi="Arial" w:cs="Arial"/>
                <w:b/>
                <w:bCs/>
                <w:sz w:val="16"/>
                <w:szCs w:val="16"/>
              </w:rPr>
            </w:pPr>
          </w:p>
        </w:tc>
        <w:tc>
          <w:tcPr>
            <w:tcW w:w="4140" w:type="dxa"/>
          </w:tcPr>
          <w:p w:rsidR="00250E4F" w:rsidRPr="00D64927" w:rsidRDefault="00250E4F" w:rsidP="00D849E0">
            <w:pPr>
              <w:rPr>
                <w:rFonts w:ascii="Arial" w:hAnsi="Arial" w:cs="Arial"/>
                <w:sz w:val="16"/>
                <w:szCs w:val="16"/>
              </w:rPr>
            </w:pPr>
            <w:r w:rsidRPr="00D64927">
              <w:rPr>
                <w:rFonts w:ascii="Arial" w:hAnsi="Arial" w:cs="Arial"/>
                <w:sz w:val="16"/>
                <w:szCs w:val="16"/>
              </w:rPr>
              <w:t xml:space="preserve">Child of </w:t>
            </w:r>
            <w:r w:rsidRPr="00D64927">
              <w:rPr>
                <w:rFonts w:ascii="Arial" w:hAnsi="Arial" w:cs="Arial"/>
                <w:b/>
                <w:bCs/>
                <w:sz w:val="16"/>
                <w:szCs w:val="16"/>
              </w:rPr>
              <w:t>Stock_Quote</w:t>
            </w:r>
            <w:r w:rsidRPr="00D64927">
              <w:rPr>
                <w:rFonts w:ascii="Arial" w:hAnsi="Arial" w:cs="Arial"/>
                <w:sz w:val="16"/>
                <w:szCs w:val="16"/>
              </w:rPr>
              <w:t xml:space="preserve"> with one occurrence.  The price of the stock at the end of the previous trading session.</w:t>
            </w:r>
          </w:p>
        </w:tc>
        <w:tc>
          <w:tcPr>
            <w:tcW w:w="2520" w:type="dxa"/>
          </w:tcPr>
          <w:p w:rsidR="00250E4F" w:rsidRPr="00D64927" w:rsidRDefault="00250E4F" w:rsidP="00D849E0">
            <w:pPr>
              <w:rPr>
                <w:rFonts w:ascii="Arial" w:hAnsi="Arial" w:cs="Arial"/>
                <w:i/>
                <w:iCs/>
                <w:sz w:val="16"/>
                <w:szCs w:val="16"/>
              </w:rPr>
            </w:pPr>
            <w:r w:rsidRPr="00D64927">
              <w:rPr>
                <w:rFonts w:ascii="Arial" w:hAnsi="Arial" w:cs="Arial"/>
                <w:i/>
                <w:iCs/>
                <w:sz w:val="16"/>
                <w:szCs w:val="16"/>
              </w:rPr>
              <w:t>Numeric, decimal.</w:t>
            </w:r>
          </w:p>
        </w:tc>
      </w:tr>
      <w:tr w:rsidR="00225264" w:rsidRPr="002C0F9E">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FiftyTwoWeekHigh</w:t>
            </w:r>
          </w:p>
        </w:tc>
        <w:tc>
          <w:tcPr>
            <w:tcW w:w="1800" w:type="dxa"/>
          </w:tcPr>
          <w:p w:rsidR="00250E4F" w:rsidRPr="00D64927" w:rsidRDefault="00250E4F" w:rsidP="00D849E0">
            <w:pPr>
              <w:rPr>
                <w:rFonts w:ascii="Arial" w:hAnsi="Arial" w:cs="Arial"/>
                <w:b/>
                <w:bCs/>
                <w:sz w:val="16"/>
                <w:szCs w:val="16"/>
              </w:rPr>
            </w:pPr>
          </w:p>
        </w:tc>
        <w:tc>
          <w:tcPr>
            <w:tcW w:w="4140" w:type="dxa"/>
          </w:tcPr>
          <w:p w:rsidR="00250E4F" w:rsidRPr="00D64927" w:rsidRDefault="00250E4F" w:rsidP="00D849E0">
            <w:pPr>
              <w:rPr>
                <w:rFonts w:ascii="Arial" w:hAnsi="Arial" w:cs="Arial"/>
                <w:sz w:val="16"/>
                <w:szCs w:val="16"/>
              </w:rPr>
            </w:pPr>
            <w:r w:rsidRPr="00D64927">
              <w:rPr>
                <w:rFonts w:ascii="Arial" w:hAnsi="Arial" w:cs="Arial"/>
                <w:sz w:val="16"/>
                <w:szCs w:val="16"/>
              </w:rPr>
              <w:t xml:space="preserve">Child of </w:t>
            </w:r>
            <w:r w:rsidRPr="00D64927">
              <w:rPr>
                <w:rFonts w:ascii="Arial" w:hAnsi="Arial" w:cs="Arial"/>
                <w:b/>
                <w:bCs/>
                <w:sz w:val="16"/>
                <w:szCs w:val="16"/>
              </w:rPr>
              <w:t>Stock_Quote</w:t>
            </w:r>
            <w:r w:rsidRPr="00D64927">
              <w:rPr>
                <w:rFonts w:ascii="Arial" w:hAnsi="Arial" w:cs="Arial"/>
                <w:sz w:val="16"/>
                <w:szCs w:val="16"/>
              </w:rPr>
              <w:t xml:space="preserve"> with one occurrence.  The highest price of the security within the previous 52 weeks.</w:t>
            </w:r>
          </w:p>
        </w:tc>
        <w:tc>
          <w:tcPr>
            <w:tcW w:w="2520" w:type="dxa"/>
          </w:tcPr>
          <w:p w:rsidR="00250E4F" w:rsidRPr="00D64927" w:rsidRDefault="00250E4F" w:rsidP="00D849E0">
            <w:pPr>
              <w:rPr>
                <w:rFonts w:ascii="Arial" w:hAnsi="Arial" w:cs="Arial"/>
                <w:i/>
                <w:iCs/>
                <w:sz w:val="16"/>
                <w:szCs w:val="16"/>
              </w:rPr>
            </w:pPr>
            <w:r w:rsidRPr="00D64927">
              <w:rPr>
                <w:rFonts w:ascii="Arial" w:hAnsi="Arial" w:cs="Arial"/>
                <w:i/>
                <w:iCs/>
                <w:sz w:val="16"/>
                <w:szCs w:val="16"/>
              </w:rPr>
              <w:t>Numeric, decimal.</w:t>
            </w:r>
          </w:p>
        </w:tc>
      </w:tr>
      <w:tr w:rsidR="00225264" w:rsidRPr="002C0F9E">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FiftyTwoWeekHighDate</w:t>
            </w:r>
          </w:p>
        </w:tc>
        <w:tc>
          <w:tcPr>
            <w:tcW w:w="1800" w:type="dxa"/>
          </w:tcPr>
          <w:p w:rsidR="00250E4F" w:rsidRPr="00D64927" w:rsidRDefault="00250E4F" w:rsidP="00D849E0">
            <w:pPr>
              <w:rPr>
                <w:rFonts w:ascii="Arial" w:hAnsi="Arial" w:cs="Arial"/>
                <w:b/>
                <w:bCs/>
                <w:sz w:val="16"/>
                <w:szCs w:val="16"/>
              </w:rPr>
            </w:pPr>
          </w:p>
        </w:tc>
        <w:tc>
          <w:tcPr>
            <w:tcW w:w="4140" w:type="dxa"/>
          </w:tcPr>
          <w:p w:rsidR="00250E4F" w:rsidRPr="00D64927" w:rsidRDefault="00250E4F" w:rsidP="00D849E0">
            <w:pPr>
              <w:rPr>
                <w:rFonts w:ascii="Arial" w:hAnsi="Arial" w:cs="Arial"/>
                <w:sz w:val="16"/>
                <w:szCs w:val="16"/>
              </w:rPr>
            </w:pPr>
            <w:r w:rsidRPr="00D64927">
              <w:rPr>
                <w:rFonts w:ascii="Arial" w:hAnsi="Arial" w:cs="Arial"/>
                <w:sz w:val="16"/>
                <w:szCs w:val="16"/>
              </w:rPr>
              <w:t xml:space="preserve">Child of </w:t>
            </w:r>
            <w:r w:rsidRPr="00D64927">
              <w:rPr>
                <w:rFonts w:ascii="Arial" w:hAnsi="Arial" w:cs="Arial"/>
                <w:b/>
                <w:bCs/>
                <w:sz w:val="16"/>
                <w:szCs w:val="16"/>
              </w:rPr>
              <w:t>Stock_Quote</w:t>
            </w:r>
            <w:r w:rsidRPr="00D64927">
              <w:rPr>
                <w:rFonts w:ascii="Arial" w:hAnsi="Arial" w:cs="Arial"/>
                <w:sz w:val="16"/>
                <w:szCs w:val="16"/>
              </w:rPr>
              <w:t xml:space="preserve"> with one occurrence.  The date of the </w:t>
            </w:r>
            <w:r w:rsidRPr="00D64927">
              <w:rPr>
                <w:rFonts w:ascii="Arial" w:hAnsi="Arial" w:cs="Arial"/>
                <w:b/>
                <w:bCs/>
                <w:sz w:val="16"/>
                <w:szCs w:val="16"/>
              </w:rPr>
              <w:t>FifyTwoWeekHigh</w:t>
            </w:r>
            <w:r w:rsidRPr="00D64927">
              <w:rPr>
                <w:rFonts w:ascii="Arial" w:hAnsi="Arial" w:cs="Arial"/>
                <w:sz w:val="16"/>
                <w:szCs w:val="16"/>
              </w:rPr>
              <w:t>.</w:t>
            </w:r>
          </w:p>
        </w:tc>
        <w:tc>
          <w:tcPr>
            <w:tcW w:w="2520" w:type="dxa"/>
          </w:tcPr>
          <w:p w:rsidR="00250E4F" w:rsidRPr="00D64927" w:rsidRDefault="00250E4F" w:rsidP="00D849E0">
            <w:pPr>
              <w:pStyle w:val="normail"/>
              <w:rPr>
                <w:rFonts w:ascii="Arial" w:hAnsi="Arial" w:cs="Arial"/>
                <w:i/>
                <w:iCs/>
                <w:sz w:val="16"/>
                <w:szCs w:val="16"/>
              </w:rPr>
            </w:pPr>
            <w:r w:rsidRPr="00D64927">
              <w:rPr>
                <w:rFonts w:ascii="Arial" w:hAnsi="Arial" w:cs="Arial"/>
                <w:i/>
                <w:iCs/>
                <w:sz w:val="16"/>
                <w:szCs w:val="16"/>
              </w:rPr>
              <w:t>Text, includes time.</w:t>
            </w:r>
          </w:p>
        </w:tc>
      </w:tr>
      <w:tr w:rsidR="00225264" w:rsidRPr="002C0F9E">
        <w:tc>
          <w:tcPr>
            <w:tcW w:w="1800" w:type="dxa"/>
          </w:tcPr>
          <w:p w:rsidR="00250E4F" w:rsidRPr="00D64927" w:rsidRDefault="00250E4F" w:rsidP="00D849E0">
            <w:pPr>
              <w:rPr>
                <w:rFonts w:ascii="Arial" w:hAnsi="Arial" w:cs="Arial"/>
                <w:b/>
                <w:bCs/>
                <w:sz w:val="16"/>
                <w:szCs w:val="16"/>
              </w:rPr>
            </w:pPr>
          </w:p>
        </w:tc>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Date</w:t>
            </w:r>
          </w:p>
        </w:tc>
        <w:tc>
          <w:tcPr>
            <w:tcW w:w="4140" w:type="dxa"/>
          </w:tcPr>
          <w:p w:rsidR="00250E4F" w:rsidRPr="00D64927" w:rsidRDefault="00250E4F" w:rsidP="00D849E0">
            <w:pPr>
              <w:rPr>
                <w:rFonts w:ascii="Arial" w:hAnsi="Arial" w:cs="Arial"/>
                <w:sz w:val="16"/>
                <w:szCs w:val="16"/>
              </w:rPr>
            </w:pPr>
            <w:r w:rsidRPr="00D64927">
              <w:rPr>
                <w:rFonts w:ascii="Arial" w:hAnsi="Arial" w:cs="Arial"/>
                <w:sz w:val="16"/>
                <w:szCs w:val="16"/>
              </w:rPr>
              <w:t>Formatted date of 52 week high.</w:t>
            </w:r>
          </w:p>
        </w:tc>
        <w:tc>
          <w:tcPr>
            <w:tcW w:w="2520" w:type="dxa"/>
          </w:tcPr>
          <w:p w:rsidR="00250E4F" w:rsidRPr="00D64927" w:rsidRDefault="00250E4F" w:rsidP="00D849E0">
            <w:pPr>
              <w:rPr>
                <w:rFonts w:ascii="Arial" w:hAnsi="Arial" w:cs="Arial"/>
                <w:sz w:val="16"/>
                <w:szCs w:val="16"/>
              </w:rPr>
            </w:pPr>
            <w:r w:rsidRPr="00D64927">
              <w:rPr>
                <w:rFonts w:ascii="Arial" w:hAnsi="Arial" w:cs="Arial"/>
                <w:i/>
                <w:iCs/>
                <w:sz w:val="16"/>
                <w:szCs w:val="16"/>
              </w:rPr>
              <w:t>Numeric</w:t>
            </w:r>
            <w:r w:rsidRPr="00D64927">
              <w:rPr>
                <w:rFonts w:ascii="Arial" w:hAnsi="Arial" w:cs="Arial"/>
                <w:sz w:val="16"/>
                <w:szCs w:val="16"/>
              </w:rPr>
              <w:t>.  (YYYYMMDD)</w:t>
            </w:r>
          </w:p>
        </w:tc>
      </w:tr>
      <w:tr w:rsidR="00225264" w:rsidRPr="002C0F9E">
        <w:tc>
          <w:tcPr>
            <w:tcW w:w="1800" w:type="dxa"/>
          </w:tcPr>
          <w:p w:rsidR="00250E4F" w:rsidRPr="00D64927" w:rsidRDefault="00250E4F" w:rsidP="00D849E0">
            <w:pPr>
              <w:rPr>
                <w:rFonts w:ascii="Arial" w:hAnsi="Arial" w:cs="Arial"/>
                <w:b/>
                <w:bCs/>
                <w:sz w:val="16"/>
                <w:szCs w:val="16"/>
              </w:rPr>
            </w:pPr>
          </w:p>
        </w:tc>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Time</w:t>
            </w:r>
          </w:p>
        </w:tc>
        <w:tc>
          <w:tcPr>
            <w:tcW w:w="4140" w:type="dxa"/>
          </w:tcPr>
          <w:p w:rsidR="00250E4F" w:rsidRPr="00D64927" w:rsidRDefault="00250E4F" w:rsidP="00D849E0">
            <w:pPr>
              <w:rPr>
                <w:rFonts w:ascii="Arial" w:hAnsi="Arial" w:cs="Arial"/>
                <w:sz w:val="16"/>
                <w:szCs w:val="16"/>
              </w:rPr>
            </w:pPr>
            <w:r w:rsidRPr="00D64927">
              <w:rPr>
                <w:rFonts w:ascii="Arial" w:hAnsi="Arial" w:cs="Arial"/>
                <w:sz w:val="16"/>
                <w:szCs w:val="16"/>
              </w:rPr>
              <w:t>Formatted time of 52 week high.</w:t>
            </w:r>
          </w:p>
        </w:tc>
        <w:tc>
          <w:tcPr>
            <w:tcW w:w="2520" w:type="dxa"/>
          </w:tcPr>
          <w:p w:rsidR="00250E4F" w:rsidRPr="00D64927" w:rsidRDefault="00250E4F" w:rsidP="00D849E0">
            <w:pPr>
              <w:rPr>
                <w:rFonts w:ascii="Arial" w:hAnsi="Arial" w:cs="Arial"/>
                <w:sz w:val="16"/>
                <w:szCs w:val="16"/>
              </w:rPr>
            </w:pPr>
            <w:r w:rsidRPr="00D64927">
              <w:rPr>
                <w:rFonts w:ascii="Arial" w:hAnsi="Arial" w:cs="Arial"/>
                <w:i/>
                <w:iCs/>
                <w:sz w:val="16"/>
                <w:szCs w:val="16"/>
              </w:rPr>
              <w:t>Text</w:t>
            </w:r>
            <w:r w:rsidRPr="00D64927">
              <w:rPr>
                <w:rFonts w:ascii="Arial" w:hAnsi="Arial" w:cs="Arial"/>
                <w:sz w:val="16"/>
                <w:szCs w:val="16"/>
              </w:rPr>
              <w:t>.  (HH:MM:SS)</w:t>
            </w:r>
          </w:p>
        </w:tc>
      </w:tr>
      <w:tr w:rsidR="00225264" w:rsidRPr="002C0F9E">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FiftyTwoWeekLow</w:t>
            </w:r>
          </w:p>
        </w:tc>
        <w:tc>
          <w:tcPr>
            <w:tcW w:w="1800" w:type="dxa"/>
          </w:tcPr>
          <w:p w:rsidR="00250E4F" w:rsidRPr="00D64927" w:rsidRDefault="00250E4F" w:rsidP="00D849E0">
            <w:pPr>
              <w:rPr>
                <w:rFonts w:ascii="Arial" w:hAnsi="Arial" w:cs="Arial"/>
                <w:b/>
                <w:bCs/>
                <w:sz w:val="16"/>
                <w:szCs w:val="16"/>
              </w:rPr>
            </w:pPr>
          </w:p>
        </w:tc>
        <w:tc>
          <w:tcPr>
            <w:tcW w:w="4140" w:type="dxa"/>
          </w:tcPr>
          <w:p w:rsidR="00250E4F" w:rsidRPr="00D64927" w:rsidRDefault="00250E4F" w:rsidP="00D849E0">
            <w:pPr>
              <w:rPr>
                <w:rFonts w:ascii="Arial" w:hAnsi="Arial" w:cs="Arial"/>
                <w:sz w:val="16"/>
                <w:szCs w:val="16"/>
              </w:rPr>
            </w:pPr>
            <w:r w:rsidRPr="00D64927">
              <w:rPr>
                <w:rFonts w:ascii="Arial" w:hAnsi="Arial" w:cs="Arial"/>
                <w:sz w:val="16"/>
                <w:szCs w:val="16"/>
              </w:rPr>
              <w:t xml:space="preserve">Child of </w:t>
            </w:r>
            <w:r w:rsidRPr="00D64927">
              <w:rPr>
                <w:rFonts w:ascii="Arial" w:hAnsi="Arial" w:cs="Arial"/>
                <w:b/>
                <w:bCs/>
                <w:sz w:val="16"/>
                <w:szCs w:val="16"/>
              </w:rPr>
              <w:t>Stock_Quote</w:t>
            </w:r>
            <w:r w:rsidRPr="00D64927">
              <w:rPr>
                <w:rFonts w:ascii="Arial" w:hAnsi="Arial" w:cs="Arial"/>
                <w:sz w:val="16"/>
                <w:szCs w:val="16"/>
              </w:rPr>
              <w:t xml:space="preserve"> with one occurrence.  The lowesr price of the security within the previous 52 weeks.</w:t>
            </w:r>
          </w:p>
        </w:tc>
        <w:tc>
          <w:tcPr>
            <w:tcW w:w="2520" w:type="dxa"/>
          </w:tcPr>
          <w:p w:rsidR="00250E4F" w:rsidRPr="00D64927" w:rsidRDefault="00250E4F" w:rsidP="00D849E0">
            <w:pPr>
              <w:rPr>
                <w:rFonts w:ascii="Arial" w:hAnsi="Arial" w:cs="Arial"/>
                <w:i/>
                <w:iCs/>
                <w:sz w:val="16"/>
                <w:szCs w:val="16"/>
              </w:rPr>
            </w:pPr>
            <w:r w:rsidRPr="00D64927">
              <w:rPr>
                <w:rFonts w:ascii="Arial" w:hAnsi="Arial" w:cs="Arial"/>
                <w:i/>
                <w:iCs/>
                <w:sz w:val="16"/>
                <w:szCs w:val="16"/>
              </w:rPr>
              <w:t>Numeric, decimal.</w:t>
            </w:r>
          </w:p>
        </w:tc>
      </w:tr>
      <w:tr w:rsidR="00225264" w:rsidRPr="002C0F9E">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FiftyTwoWeekLowDate</w:t>
            </w:r>
          </w:p>
        </w:tc>
        <w:tc>
          <w:tcPr>
            <w:tcW w:w="1800" w:type="dxa"/>
          </w:tcPr>
          <w:p w:rsidR="00250E4F" w:rsidRPr="00D64927" w:rsidRDefault="00250E4F" w:rsidP="00D849E0">
            <w:pPr>
              <w:rPr>
                <w:rFonts w:ascii="Arial" w:hAnsi="Arial" w:cs="Arial"/>
                <w:b/>
                <w:bCs/>
                <w:sz w:val="16"/>
                <w:szCs w:val="16"/>
              </w:rPr>
            </w:pPr>
          </w:p>
        </w:tc>
        <w:tc>
          <w:tcPr>
            <w:tcW w:w="4140" w:type="dxa"/>
          </w:tcPr>
          <w:p w:rsidR="00250E4F" w:rsidRPr="00D64927" w:rsidRDefault="00250E4F" w:rsidP="00D849E0">
            <w:pPr>
              <w:rPr>
                <w:rFonts w:ascii="Arial" w:hAnsi="Arial" w:cs="Arial"/>
                <w:sz w:val="16"/>
                <w:szCs w:val="16"/>
              </w:rPr>
            </w:pPr>
            <w:r w:rsidRPr="00D64927">
              <w:rPr>
                <w:rFonts w:ascii="Arial" w:hAnsi="Arial" w:cs="Arial"/>
                <w:sz w:val="16"/>
                <w:szCs w:val="16"/>
              </w:rPr>
              <w:t xml:space="preserve">Child of </w:t>
            </w:r>
            <w:r w:rsidRPr="00D64927">
              <w:rPr>
                <w:rFonts w:ascii="Arial" w:hAnsi="Arial" w:cs="Arial"/>
                <w:b/>
                <w:bCs/>
                <w:sz w:val="16"/>
                <w:szCs w:val="16"/>
              </w:rPr>
              <w:t>Stock_Quote</w:t>
            </w:r>
            <w:r w:rsidRPr="00D64927">
              <w:rPr>
                <w:rFonts w:ascii="Arial" w:hAnsi="Arial" w:cs="Arial"/>
                <w:sz w:val="16"/>
                <w:szCs w:val="16"/>
              </w:rPr>
              <w:t xml:space="preserve"> with one occurrence.  The date of the </w:t>
            </w:r>
            <w:r w:rsidRPr="00D64927">
              <w:rPr>
                <w:rFonts w:ascii="Arial" w:hAnsi="Arial" w:cs="Arial"/>
                <w:b/>
                <w:bCs/>
                <w:sz w:val="16"/>
                <w:szCs w:val="16"/>
              </w:rPr>
              <w:t>FiftyTwoWeekLow</w:t>
            </w:r>
            <w:r w:rsidRPr="00D64927">
              <w:rPr>
                <w:rFonts w:ascii="Arial" w:hAnsi="Arial" w:cs="Arial"/>
                <w:sz w:val="16"/>
                <w:szCs w:val="16"/>
              </w:rPr>
              <w:t>.</w:t>
            </w:r>
          </w:p>
        </w:tc>
        <w:tc>
          <w:tcPr>
            <w:tcW w:w="2520" w:type="dxa"/>
          </w:tcPr>
          <w:p w:rsidR="00250E4F" w:rsidRPr="00D64927" w:rsidRDefault="00250E4F" w:rsidP="00D849E0">
            <w:pPr>
              <w:pStyle w:val="normail"/>
              <w:rPr>
                <w:rFonts w:ascii="Arial" w:hAnsi="Arial" w:cs="Arial"/>
                <w:i/>
                <w:iCs/>
                <w:sz w:val="16"/>
                <w:szCs w:val="16"/>
              </w:rPr>
            </w:pPr>
            <w:r w:rsidRPr="00D64927">
              <w:rPr>
                <w:rFonts w:ascii="Arial" w:hAnsi="Arial" w:cs="Arial"/>
                <w:i/>
                <w:iCs/>
                <w:sz w:val="16"/>
                <w:szCs w:val="16"/>
              </w:rPr>
              <w:t>Text, includes time.</w:t>
            </w:r>
          </w:p>
        </w:tc>
      </w:tr>
      <w:tr w:rsidR="00225264" w:rsidRPr="002C0F9E">
        <w:tc>
          <w:tcPr>
            <w:tcW w:w="1800" w:type="dxa"/>
          </w:tcPr>
          <w:p w:rsidR="00250E4F" w:rsidRPr="00D64927" w:rsidRDefault="00250E4F" w:rsidP="00D849E0">
            <w:pPr>
              <w:rPr>
                <w:rFonts w:ascii="Arial" w:hAnsi="Arial" w:cs="Arial"/>
                <w:b/>
                <w:bCs/>
                <w:sz w:val="16"/>
                <w:szCs w:val="16"/>
              </w:rPr>
            </w:pPr>
          </w:p>
        </w:tc>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Date</w:t>
            </w:r>
          </w:p>
        </w:tc>
        <w:tc>
          <w:tcPr>
            <w:tcW w:w="4140" w:type="dxa"/>
          </w:tcPr>
          <w:p w:rsidR="00250E4F" w:rsidRPr="00D64927" w:rsidRDefault="00250E4F" w:rsidP="00D849E0">
            <w:pPr>
              <w:rPr>
                <w:rFonts w:ascii="Arial" w:hAnsi="Arial" w:cs="Arial"/>
                <w:sz w:val="16"/>
                <w:szCs w:val="16"/>
              </w:rPr>
            </w:pPr>
            <w:r w:rsidRPr="00D64927">
              <w:rPr>
                <w:rFonts w:ascii="Arial" w:hAnsi="Arial" w:cs="Arial"/>
                <w:sz w:val="16"/>
                <w:szCs w:val="16"/>
              </w:rPr>
              <w:t>Formatted date of the 52 week low.</w:t>
            </w:r>
          </w:p>
        </w:tc>
        <w:tc>
          <w:tcPr>
            <w:tcW w:w="2520" w:type="dxa"/>
          </w:tcPr>
          <w:p w:rsidR="00250E4F" w:rsidRPr="00D64927" w:rsidRDefault="00250E4F" w:rsidP="00D849E0">
            <w:pPr>
              <w:rPr>
                <w:rFonts w:ascii="Arial" w:hAnsi="Arial" w:cs="Arial"/>
                <w:sz w:val="16"/>
                <w:szCs w:val="16"/>
              </w:rPr>
            </w:pPr>
            <w:r w:rsidRPr="00D64927">
              <w:rPr>
                <w:rFonts w:ascii="Arial" w:hAnsi="Arial" w:cs="Arial"/>
                <w:i/>
                <w:iCs/>
                <w:sz w:val="16"/>
                <w:szCs w:val="16"/>
              </w:rPr>
              <w:t>Numeric</w:t>
            </w:r>
            <w:r w:rsidRPr="00D64927">
              <w:rPr>
                <w:rFonts w:ascii="Arial" w:hAnsi="Arial" w:cs="Arial"/>
                <w:sz w:val="16"/>
                <w:szCs w:val="16"/>
              </w:rPr>
              <w:t>.  (YYYYMMDD)</w:t>
            </w:r>
          </w:p>
        </w:tc>
      </w:tr>
      <w:tr w:rsidR="00225264" w:rsidRPr="002C0F9E">
        <w:tc>
          <w:tcPr>
            <w:tcW w:w="1800" w:type="dxa"/>
          </w:tcPr>
          <w:p w:rsidR="00250E4F" w:rsidRPr="00D64927" w:rsidRDefault="00250E4F" w:rsidP="00D849E0">
            <w:pPr>
              <w:rPr>
                <w:rFonts w:ascii="Arial" w:hAnsi="Arial" w:cs="Arial"/>
                <w:b/>
                <w:bCs/>
                <w:sz w:val="16"/>
                <w:szCs w:val="16"/>
              </w:rPr>
            </w:pPr>
          </w:p>
        </w:tc>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Time</w:t>
            </w:r>
          </w:p>
        </w:tc>
        <w:tc>
          <w:tcPr>
            <w:tcW w:w="4140" w:type="dxa"/>
          </w:tcPr>
          <w:p w:rsidR="00250E4F" w:rsidRPr="00D64927" w:rsidRDefault="00250E4F" w:rsidP="00D849E0">
            <w:pPr>
              <w:rPr>
                <w:rFonts w:ascii="Arial" w:hAnsi="Arial" w:cs="Arial"/>
                <w:sz w:val="16"/>
                <w:szCs w:val="16"/>
              </w:rPr>
            </w:pPr>
            <w:r w:rsidRPr="00D64927">
              <w:rPr>
                <w:rFonts w:ascii="Arial" w:hAnsi="Arial" w:cs="Arial"/>
                <w:sz w:val="16"/>
                <w:szCs w:val="16"/>
              </w:rPr>
              <w:t>Formatted time of the 52 week low.</w:t>
            </w:r>
          </w:p>
        </w:tc>
        <w:tc>
          <w:tcPr>
            <w:tcW w:w="2520" w:type="dxa"/>
          </w:tcPr>
          <w:p w:rsidR="00250E4F" w:rsidRPr="00D64927" w:rsidRDefault="00250E4F" w:rsidP="00D849E0">
            <w:pPr>
              <w:rPr>
                <w:rFonts w:ascii="Arial" w:hAnsi="Arial" w:cs="Arial"/>
                <w:sz w:val="16"/>
                <w:szCs w:val="16"/>
              </w:rPr>
            </w:pPr>
            <w:r w:rsidRPr="00D64927">
              <w:rPr>
                <w:rFonts w:ascii="Arial" w:hAnsi="Arial" w:cs="Arial"/>
                <w:i/>
                <w:iCs/>
                <w:sz w:val="16"/>
                <w:szCs w:val="16"/>
              </w:rPr>
              <w:t>Text</w:t>
            </w:r>
            <w:r w:rsidRPr="00D64927">
              <w:rPr>
                <w:rFonts w:ascii="Arial" w:hAnsi="Arial" w:cs="Arial"/>
                <w:sz w:val="16"/>
                <w:szCs w:val="16"/>
              </w:rPr>
              <w:t>.  (HH:MM:SS)</w:t>
            </w:r>
          </w:p>
        </w:tc>
      </w:tr>
      <w:tr w:rsidR="00225264" w:rsidRPr="002C0F9E">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PERatio</w:t>
            </w:r>
          </w:p>
        </w:tc>
        <w:tc>
          <w:tcPr>
            <w:tcW w:w="1800" w:type="dxa"/>
          </w:tcPr>
          <w:p w:rsidR="00250E4F" w:rsidRPr="00D64927" w:rsidRDefault="00250E4F" w:rsidP="00D849E0">
            <w:pPr>
              <w:rPr>
                <w:rFonts w:ascii="Arial" w:hAnsi="Arial" w:cs="Arial"/>
                <w:b/>
                <w:bCs/>
                <w:sz w:val="16"/>
                <w:szCs w:val="16"/>
              </w:rPr>
            </w:pPr>
          </w:p>
        </w:tc>
        <w:tc>
          <w:tcPr>
            <w:tcW w:w="4140" w:type="dxa"/>
          </w:tcPr>
          <w:p w:rsidR="00250E4F" w:rsidRPr="00D64927" w:rsidRDefault="00250E4F" w:rsidP="00D849E0">
            <w:pPr>
              <w:rPr>
                <w:rFonts w:ascii="Arial" w:hAnsi="Arial" w:cs="Arial"/>
                <w:sz w:val="16"/>
                <w:szCs w:val="16"/>
              </w:rPr>
            </w:pPr>
            <w:r w:rsidRPr="00D64927">
              <w:rPr>
                <w:rFonts w:ascii="Arial" w:hAnsi="Arial" w:cs="Arial"/>
                <w:sz w:val="16"/>
                <w:szCs w:val="16"/>
              </w:rPr>
              <w:t xml:space="preserve">Child of </w:t>
            </w:r>
            <w:r w:rsidRPr="00D64927">
              <w:rPr>
                <w:rFonts w:ascii="Arial" w:hAnsi="Arial" w:cs="Arial"/>
                <w:b/>
                <w:bCs/>
                <w:sz w:val="16"/>
                <w:szCs w:val="16"/>
              </w:rPr>
              <w:t>Stock_Quote</w:t>
            </w:r>
            <w:r w:rsidRPr="00D64927">
              <w:rPr>
                <w:rFonts w:ascii="Arial" w:hAnsi="Arial" w:cs="Arial"/>
                <w:sz w:val="16"/>
                <w:szCs w:val="16"/>
              </w:rPr>
              <w:t xml:space="preserve"> with one occurrence.  The share price divided by earnings per share for the company's most recent four quarters.</w:t>
            </w:r>
          </w:p>
        </w:tc>
        <w:tc>
          <w:tcPr>
            <w:tcW w:w="2520" w:type="dxa"/>
          </w:tcPr>
          <w:p w:rsidR="00250E4F" w:rsidRPr="00D64927" w:rsidRDefault="00250E4F" w:rsidP="00D849E0">
            <w:pPr>
              <w:rPr>
                <w:rFonts w:ascii="Arial" w:hAnsi="Arial" w:cs="Arial"/>
                <w:i/>
                <w:iCs/>
                <w:sz w:val="16"/>
                <w:szCs w:val="16"/>
              </w:rPr>
            </w:pPr>
            <w:r w:rsidRPr="00D64927">
              <w:rPr>
                <w:rFonts w:ascii="Arial" w:hAnsi="Arial" w:cs="Arial"/>
                <w:i/>
                <w:iCs/>
                <w:sz w:val="16"/>
                <w:szCs w:val="16"/>
              </w:rPr>
              <w:t>Numeric, decimal.</w:t>
            </w:r>
          </w:p>
        </w:tc>
      </w:tr>
      <w:tr w:rsidR="00225264" w:rsidRPr="002C0F9E">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MarketCap</w:t>
            </w:r>
          </w:p>
        </w:tc>
        <w:tc>
          <w:tcPr>
            <w:tcW w:w="1800" w:type="dxa"/>
          </w:tcPr>
          <w:p w:rsidR="00250E4F" w:rsidRPr="00D64927" w:rsidRDefault="00250E4F" w:rsidP="00D849E0">
            <w:pPr>
              <w:rPr>
                <w:rFonts w:ascii="Arial" w:hAnsi="Arial" w:cs="Arial"/>
                <w:b/>
                <w:bCs/>
                <w:sz w:val="16"/>
                <w:szCs w:val="16"/>
              </w:rPr>
            </w:pPr>
          </w:p>
        </w:tc>
        <w:tc>
          <w:tcPr>
            <w:tcW w:w="4140" w:type="dxa"/>
          </w:tcPr>
          <w:p w:rsidR="00250E4F" w:rsidRPr="00D64927" w:rsidRDefault="00250E4F" w:rsidP="00D849E0">
            <w:pPr>
              <w:rPr>
                <w:rFonts w:ascii="Arial" w:hAnsi="Arial" w:cs="Arial"/>
                <w:sz w:val="16"/>
                <w:szCs w:val="16"/>
              </w:rPr>
            </w:pPr>
            <w:r w:rsidRPr="00D64927">
              <w:rPr>
                <w:rFonts w:ascii="Arial" w:hAnsi="Arial" w:cs="Arial"/>
                <w:sz w:val="16"/>
                <w:szCs w:val="16"/>
              </w:rPr>
              <w:t xml:space="preserve">Child of </w:t>
            </w:r>
            <w:r w:rsidRPr="00D64927">
              <w:rPr>
                <w:rFonts w:ascii="Arial" w:hAnsi="Arial" w:cs="Arial"/>
                <w:b/>
                <w:bCs/>
                <w:sz w:val="16"/>
                <w:szCs w:val="16"/>
              </w:rPr>
              <w:t>Stock_Quote</w:t>
            </w:r>
            <w:r w:rsidRPr="00D64927">
              <w:rPr>
                <w:rFonts w:ascii="Arial" w:hAnsi="Arial" w:cs="Arial"/>
                <w:sz w:val="16"/>
                <w:szCs w:val="16"/>
              </w:rPr>
              <w:t xml:space="preserve"> with one occurrence.  Number of shares outstanding * last trade price.</w:t>
            </w:r>
          </w:p>
        </w:tc>
        <w:tc>
          <w:tcPr>
            <w:tcW w:w="2520" w:type="dxa"/>
          </w:tcPr>
          <w:p w:rsidR="00250E4F" w:rsidRPr="00D64927" w:rsidRDefault="00250E4F" w:rsidP="00D849E0">
            <w:pPr>
              <w:rPr>
                <w:rFonts w:ascii="Arial" w:hAnsi="Arial" w:cs="Arial"/>
                <w:i/>
                <w:iCs/>
                <w:sz w:val="16"/>
                <w:szCs w:val="16"/>
              </w:rPr>
            </w:pPr>
            <w:r w:rsidRPr="00D64927">
              <w:rPr>
                <w:rFonts w:ascii="Arial" w:hAnsi="Arial" w:cs="Arial"/>
                <w:i/>
                <w:iCs/>
                <w:sz w:val="16"/>
                <w:szCs w:val="16"/>
              </w:rPr>
              <w:t>Numeric, may be decimal.</w:t>
            </w:r>
          </w:p>
        </w:tc>
      </w:tr>
      <w:tr w:rsidR="00225264" w:rsidRPr="002C0F9E">
        <w:trPr>
          <w:cantSplit/>
        </w:trPr>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SharesOutstanding</w:t>
            </w:r>
          </w:p>
        </w:tc>
        <w:tc>
          <w:tcPr>
            <w:tcW w:w="1800" w:type="dxa"/>
          </w:tcPr>
          <w:p w:rsidR="00250E4F" w:rsidRPr="00D64927" w:rsidRDefault="00250E4F" w:rsidP="00D849E0">
            <w:pPr>
              <w:rPr>
                <w:rFonts w:ascii="Arial" w:hAnsi="Arial" w:cs="Arial"/>
                <w:b/>
                <w:bCs/>
                <w:sz w:val="16"/>
                <w:szCs w:val="16"/>
              </w:rPr>
            </w:pPr>
          </w:p>
        </w:tc>
        <w:tc>
          <w:tcPr>
            <w:tcW w:w="4140" w:type="dxa"/>
          </w:tcPr>
          <w:p w:rsidR="00250E4F" w:rsidRPr="00D64927" w:rsidRDefault="00250E4F" w:rsidP="00D849E0">
            <w:pPr>
              <w:rPr>
                <w:rFonts w:ascii="Arial" w:hAnsi="Arial" w:cs="Arial"/>
                <w:sz w:val="16"/>
                <w:szCs w:val="16"/>
              </w:rPr>
            </w:pPr>
            <w:r w:rsidRPr="00D64927">
              <w:rPr>
                <w:rFonts w:ascii="Arial" w:hAnsi="Arial" w:cs="Arial"/>
                <w:sz w:val="16"/>
                <w:szCs w:val="16"/>
              </w:rPr>
              <w:t xml:space="preserve">Child of </w:t>
            </w:r>
            <w:r w:rsidRPr="00D64927">
              <w:rPr>
                <w:rFonts w:ascii="Arial" w:hAnsi="Arial" w:cs="Arial"/>
                <w:b/>
                <w:bCs/>
                <w:sz w:val="16"/>
                <w:szCs w:val="16"/>
              </w:rPr>
              <w:t>Stock_Quote</w:t>
            </w:r>
            <w:r w:rsidRPr="00D64927">
              <w:rPr>
                <w:rFonts w:ascii="Arial" w:hAnsi="Arial" w:cs="Arial"/>
                <w:sz w:val="16"/>
                <w:szCs w:val="16"/>
              </w:rPr>
              <w:t xml:space="preserve"> with one occurrence.  The total number of shares outstanding of the security.</w:t>
            </w:r>
          </w:p>
        </w:tc>
        <w:tc>
          <w:tcPr>
            <w:tcW w:w="2520" w:type="dxa"/>
          </w:tcPr>
          <w:p w:rsidR="00250E4F" w:rsidRPr="00D64927" w:rsidRDefault="00250E4F" w:rsidP="00D849E0">
            <w:pPr>
              <w:rPr>
                <w:rFonts w:ascii="Arial" w:hAnsi="Arial" w:cs="Arial"/>
                <w:i/>
                <w:iCs/>
                <w:sz w:val="16"/>
                <w:szCs w:val="16"/>
              </w:rPr>
            </w:pPr>
            <w:r w:rsidRPr="00D64927">
              <w:rPr>
                <w:rFonts w:ascii="Arial" w:hAnsi="Arial" w:cs="Arial"/>
                <w:i/>
                <w:iCs/>
                <w:sz w:val="16"/>
                <w:szCs w:val="16"/>
              </w:rPr>
              <w:t>Numeric.</w:t>
            </w:r>
          </w:p>
        </w:tc>
      </w:tr>
      <w:tr w:rsidR="00225264" w:rsidRPr="002C0F9E">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RollingEPS</w:t>
            </w:r>
          </w:p>
        </w:tc>
        <w:tc>
          <w:tcPr>
            <w:tcW w:w="1800" w:type="dxa"/>
          </w:tcPr>
          <w:p w:rsidR="00250E4F" w:rsidRPr="00D64927" w:rsidRDefault="00250E4F" w:rsidP="00D849E0">
            <w:pPr>
              <w:rPr>
                <w:rFonts w:ascii="Arial" w:hAnsi="Arial" w:cs="Arial"/>
                <w:b/>
                <w:bCs/>
                <w:sz w:val="16"/>
                <w:szCs w:val="16"/>
              </w:rPr>
            </w:pPr>
          </w:p>
        </w:tc>
        <w:tc>
          <w:tcPr>
            <w:tcW w:w="4140" w:type="dxa"/>
          </w:tcPr>
          <w:p w:rsidR="00250E4F" w:rsidRPr="00D64927" w:rsidRDefault="00250E4F" w:rsidP="00D849E0">
            <w:pPr>
              <w:rPr>
                <w:rFonts w:ascii="Arial" w:hAnsi="Arial" w:cs="Arial"/>
                <w:sz w:val="16"/>
                <w:szCs w:val="16"/>
              </w:rPr>
            </w:pPr>
            <w:r w:rsidRPr="00D64927">
              <w:rPr>
                <w:rFonts w:ascii="Arial" w:hAnsi="Arial" w:cs="Arial"/>
                <w:sz w:val="16"/>
                <w:szCs w:val="16"/>
              </w:rPr>
              <w:t xml:space="preserve">Child of </w:t>
            </w:r>
            <w:r w:rsidRPr="00D64927">
              <w:rPr>
                <w:rFonts w:ascii="Arial" w:hAnsi="Arial" w:cs="Arial"/>
                <w:b/>
                <w:bCs/>
                <w:sz w:val="16"/>
                <w:szCs w:val="16"/>
              </w:rPr>
              <w:t>Stock_Quote</w:t>
            </w:r>
            <w:r w:rsidRPr="00D64927">
              <w:rPr>
                <w:rFonts w:ascii="Arial" w:hAnsi="Arial" w:cs="Arial"/>
                <w:sz w:val="16"/>
                <w:szCs w:val="16"/>
              </w:rPr>
              <w:t xml:space="preserve"> with one occurrence.  Rolling earnings per share.</w:t>
            </w:r>
          </w:p>
        </w:tc>
        <w:tc>
          <w:tcPr>
            <w:tcW w:w="2520" w:type="dxa"/>
          </w:tcPr>
          <w:p w:rsidR="00250E4F" w:rsidRPr="00D64927" w:rsidRDefault="00250E4F" w:rsidP="00D849E0">
            <w:pPr>
              <w:pStyle w:val="normail"/>
              <w:rPr>
                <w:rFonts w:ascii="Arial" w:hAnsi="Arial" w:cs="Arial"/>
                <w:i/>
                <w:iCs/>
                <w:sz w:val="16"/>
                <w:szCs w:val="16"/>
              </w:rPr>
            </w:pPr>
            <w:r w:rsidRPr="00D64927">
              <w:rPr>
                <w:rFonts w:ascii="Arial" w:hAnsi="Arial" w:cs="Arial"/>
                <w:i/>
                <w:iCs/>
                <w:sz w:val="16"/>
                <w:szCs w:val="16"/>
              </w:rPr>
              <w:t>Numeric, decimal.</w:t>
            </w:r>
          </w:p>
        </w:tc>
      </w:tr>
      <w:tr w:rsidR="00225264" w:rsidRPr="002C0F9E">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DataProviderInfo</w:t>
            </w:r>
          </w:p>
        </w:tc>
        <w:tc>
          <w:tcPr>
            <w:tcW w:w="1800" w:type="dxa"/>
          </w:tcPr>
          <w:p w:rsidR="00250E4F" w:rsidRPr="00D64927" w:rsidRDefault="00250E4F" w:rsidP="00D849E0">
            <w:pPr>
              <w:rPr>
                <w:rFonts w:ascii="Arial" w:hAnsi="Arial" w:cs="Arial"/>
                <w:b/>
                <w:bCs/>
                <w:sz w:val="16"/>
                <w:szCs w:val="16"/>
              </w:rPr>
            </w:pPr>
          </w:p>
        </w:tc>
        <w:tc>
          <w:tcPr>
            <w:tcW w:w="4140" w:type="dxa"/>
          </w:tcPr>
          <w:p w:rsidR="00250E4F" w:rsidRPr="00D64927" w:rsidRDefault="00250E4F" w:rsidP="00D849E0">
            <w:pPr>
              <w:rPr>
                <w:rFonts w:ascii="Arial" w:hAnsi="Arial" w:cs="Arial"/>
                <w:sz w:val="16"/>
                <w:szCs w:val="16"/>
              </w:rPr>
            </w:pPr>
            <w:r w:rsidRPr="00D64927">
              <w:rPr>
                <w:rFonts w:ascii="Arial" w:hAnsi="Arial" w:cs="Arial"/>
                <w:sz w:val="16"/>
                <w:szCs w:val="16"/>
              </w:rPr>
              <w:t xml:space="preserve">Child of </w:t>
            </w:r>
            <w:r w:rsidRPr="00D64927">
              <w:rPr>
                <w:rFonts w:ascii="Arial" w:hAnsi="Arial" w:cs="Arial"/>
                <w:b/>
                <w:bCs/>
                <w:sz w:val="16"/>
                <w:szCs w:val="16"/>
              </w:rPr>
              <w:t>Stock_Quote</w:t>
            </w:r>
            <w:r w:rsidRPr="00D64927">
              <w:rPr>
                <w:rFonts w:ascii="Arial" w:hAnsi="Arial" w:cs="Arial"/>
                <w:sz w:val="16"/>
                <w:szCs w:val="16"/>
              </w:rPr>
              <w:t xml:space="preserve"> with one occurrence.  Container element for data providers’ information.</w:t>
            </w:r>
          </w:p>
        </w:tc>
        <w:tc>
          <w:tcPr>
            <w:tcW w:w="2520" w:type="dxa"/>
          </w:tcPr>
          <w:p w:rsidR="00250E4F" w:rsidRPr="00D64927" w:rsidRDefault="00250E4F" w:rsidP="00D849E0">
            <w:pPr>
              <w:rPr>
                <w:rFonts w:ascii="Arial" w:hAnsi="Arial" w:cs="Arial"/>
                <w:sz w:val="16"/>
                <w:szCs w:val="16"/>
              </w:rPr>
            </w:pPr>
          </w:p>
        </w:tc>
      </w:tr>
      <w:tr w:rsidR="00225264" w:rsidRPr="002C0F9E">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DataProvider</w:t>
            </w:r>
          </w:p>
        </w:tc>
        <w:tc>
          <w:tcPr>
            <w:tcW w:w="1800" w:type="dxa"/>
          </w:tcPr>
          <w:p w:rsidR="00250E4F" w:rsidRPr="00D64927" w:rsidRDefault="00250E4F" w:rsidP="00D849E0">
            <w:pPr>
              <w:rPr>
                <w:rFonts w:ascii="Arial" w:hAnsi="Arial" w:cs="Arial"/>
                <w:b/>
                <w:bCs/>
                <w:sz w:val="16"/>
                <w:szCs w:val="16"/>
              </w:rPr>
            </w:pPr>
          </w:p>
        </w:tc>
        <w:tc>
          <w:tcPr>
            <w:tcW w:w="4140" w:type="dxa"/>
          </w:tcPr>
          <w:p w:rsidR="00250E4F" w:rsidRPr="00D64927" w:rsidRDefault="00250E4F" w:rsidP="00D849E0">
            <w:pPr>
              <w:rPr>
                <w:rFonts w:ascii="Arial" w:hAnsi="Arial" w:cs="Arial"/>
                <w:sz w:val="16"/>
                <w:szCs w:val="16"/>
              </w:rPr>
            </w:pPr>
            <w:r w:rsidRPr="00D64927">
              <w:rPr>
                <w:rFonts w:ascii="Arial" w:hAnsi="Arial" w:cs="Arial"/>
                <w:sz w:val="16"/>
                <w:szCs w:val="16"/>
              </w:rPr>
              <w:t xml:space="preserve">Child of </w:t>
            </w:r>
            <w:r w:rsidRPr="00D64927">
              <w:rPr>
                <w:rFonts w:ascii="Arial" w:hAnsi="Arial" w:cs="Arial"/>
                <w:b/>
                <w:bCs/>
                <w:sz w:val="16"/>
                <w:szCs w:val="16"/>
              </w:rPr>
              <w:t>DataProviderInfo</w:t>
            </w:r>
            <w:r w:rsidRPr="00D64927">
              <w:rPr>
                <w:rFonts w:ascii="Arial" w:hAnsi="Arial" w:cs="Arial"/>
                <w:sz w:val="16"/>
                <w:szCs w:val="16"/>
              </w:rPr>
              <w:t xml:space="preserve"> with one occurrence.   Contains information about the data provider.</w:t>
            </w:r>
          </w:p>
        </w:tc>
        <w:tc>
          <w:tcPr>
            <w:tcW w:w="2520" w:type="dxa"/>
          </w:tcPr>
          <w:p w:rsidR="00250E4F" w:rsidRPr="00D64927" w:rsidRDefault="00250E4F" w:rsidP="00D849E0">
            <w:pPr>
              <w:rPr>
                <w:rFonts w:ascii="Arial" w:hAnsi="Arial" w:cs="Arial"/>
                <w:sz w:val="16"/>
                <w:szCs w:val="16"/>
              </w:rPr>
            </w:pPr>
          </w:p>
        </w:tc>
      </w:tr>
      <w:tr w:rsidR="00225264" w:rsidRPr="002C0F9E">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Name</w:t>
            </w:r>
          </w:p>
        </w:tc>
        <w:tc>
          <w:tcPr>
            <w:tcW w:w="1800" w:type="dxa"/>
          </w:tcPr>
          <w:p w:rsidR="00250E4F" w:rsidRPr="00D64927" w:rsidRDefault="00250E4F" w:rsidP="00D849E0">
            <w:pPr>
              <w:rPr>
                <w:rFonts w:ascii="Arial" w:hAnsi="Arial" w:cs="Arial"/>
                <w:b/>
                <w:bCs/>
                <w:sz w:val="16"/>
                <w:szCs w:val="16"/>
              </w:rPr>
            </w:pPr>
          </w:p>
        </w:tc>
        <w:tc>
          <w:tcPr>
            <w:tcW w:w="4140" w:type="dxa"/>
          </w:tcPr>
          <w:p w:rsidR="00250E4F" w:rsidRPr="00D64927" w:rsidRDefault="00250E4F" w:rsidP="00D849E0">
            <w:pPr>
              <w:rPr>
                <w:rFonts w:ascii="Arial" w:hAnsi="Arial" w:cs="Arial"/>
                <w:sz w:val="16"/>
                <w:szCs w:val="16"/>
              </w:rPr>
            </w:pPr>
            <w:r w:rsidRPr="00D64927">
              <w:rPr>
                <w:rFonts w:ascii="Arial" w:hAnsi="Arial" w:cs="Arial"/>
                <w:sz w:val="16"/>
                <w:szCs w:val="16"/>
              </w:rPr>
              <w:t xml:space="preserve">Child of </w:t>
            </w:r>
            <w:r w:rsidRPr="00D64927">
              <w:rPr>
                <w:rFonts w:ascii="Arial" w:hAnsi="Arial" w:cs="Arial"/>
                <w:b/>
                <w:bCs/>
                <w:sz w:val="16"/>
                <w:szCs w:val="16"/>
              </w:rPr>
              <w:t>DataProvider</w:t>
            </w:r>
            <w:r w:rsidRPr="00D64927">
              <w:rPr>
                <w:rFonts w:ascii="Arial" w:hAnsi="Arial" w:cs="Arial"/>
                <w:sz w:val="16"/>
                <w:szCs w:val="16"/>
              </w:rPr>
              <w:t xml:space="preserve"> with one occurrence.  Name of the firm providing the quote.</w:t>
            </w:r>
          </w:p>
        </w:tc>
        <w:tc>
          <w:tcPr>
            <w:tcW w:w="2520" w:type="dxa"/>
          </w:tcPr>
          <w:p w:rsidR="00250E4F" w:rsidRPr="00D64927" w:rsidRDefault="00250E4F" w:rsidP="00D849E0">
            <w:pPr>
              <w:rPr>
                <w:rFonts w:ascii="Arial" w:hAnsi="Arial" w:cs="Arial"/>
                <w:sz w:val="16"/>
                <w:szCs w:val="16"/>
              </w:rPr>
            </w:pPr>
            <w:r w:rsidRPr="00D64927">
              <w:rPr>
                <w:rFonts w:ascii="Arial" w:hAnsi="Arial" w:cs="Arial"/>
                <w:i/>
                <w:iCs/>
                <w:sz w:val="16"/>
                <w:szCs w:val="16"/>
              </w:rPr>
              <w:t>Text</w:t>
            </w:r>
            <w:r w:rsidRPr="00D64927">
              <w:rPr>
                <w:rFonts w:ascii="Arial" w:hAnsi="Arial" w:cs="Arial"/>
                <w:sz w:val="16"/>
                <w:szCs w:val="16"/>
              </w:rPr>
              <w:t>.</w:t>
            </w:r>
          </w:p>
        </w:tc>
      </w:tr>
      <w:tr w:rsidR="00225264" w:rsidRPr="002C0F9E">
        <w:tc>
          <w:tcPr>
            <w:tcW w:w="1800" w:type="dxa"/>
          </w:tcPr>
          <w:p w:rsidR="00250E4F" w:rsidRPr="00D64927" w:rsidRDefault="00250E4F" w:rsidP="00D849E0">
            <w:pPr>
              <w:rPr>
                <w:rFonts w:ascii="Arial" w:hAnsi="Arial" w:cs="Arial"/>
                <w:b/>
                <w:bCs/>
                <w:sz w:val="16"/>
                <w:szCs w:val="16"/>
              </w:rPr>
            </w:pPr>
            <w:r w:rsidRPr="00D64927">
              <w:rPr>
                <w:rFonts w:ascii="Arial" w:hAnsi="Arial" w:cs="Arial"/>
                <w:b/>
                <w:bCs/>
                <w:sz w:val="16"/>
                <w:szCs w:val="16"/>
              </w:rPr>
              <w:t>Key</w:t>
            </w:r>
          </w:p>
        </w:tc>
        <w:tc>
          <w:tcPr>
            <w:tcW w:w="1800" w:type="dxa"/>
          </w:tcPr>
          <w:p w:rsidR="00250E4F" w:rsidRPr="00D64927" w:rsidRDefault="00250E4F" w:rsidP="00D849E0">
            <w:pPr>
              <w:rPr>
                <w:rFonts w:ascii="Arial" w:hAnsi="Arial" w:cs="Arial"/>
                <w:b/>
                <w:bCs/>
                <w:sz w:val="16"/>
                <w:szCs w:val="16"/>
              </w:rPr>
            </w:pPr>
          </w:p>
        </w:tc>
        <w:tc>
          <w:tcPr>
            <w:tcW w:w="4140" w:type="dxa"/>
          </w:tcPr>
          <w:p w:rsidR="00250E4F" w:rsidRPr="00D64927" w:rsidRDefault="00250E4F" w:rsidP="00D849E0">
            <w:pPr>
              <w:rPr>
                <w:rFonts w:ascii="Arial" w:hAnsi="Arial" w:cs="Arial"/>
                <w:sz w:val="16"/>
                <w:szCs w:val="16"/>
              </w:rPr>
            </w:pPr>
            <w:r w:rsidRPr="00D64927">
              <w:rPr>
                <w:rFonts w:ascii="Arial" w:hAnsi="Arial" w:cs="Arial"/>
                <w:sz w:val="16"/>
                <w:szCs w:val="16"/>
              </w:rPr>
              <w:t xml:space="preserve">Child of </w:t>
            </w:r>
            <w:r w:rsidRPr="00D64927">
              <w:rPr>
                <w:rFonts w:ascii="Arial" w:hAnsi="Arial" w:cs="Arial"/>
                <w:b/>
                <w:bCs/>
                <w:sz w:val="16"/>
                <w:szCs w:val="16"/>
              </w:rPr>
              <w:t>DataProvider</w:t>
            </w:r>
            <w:r w:rsidRPr="00D64927">
              <w:rPr>
                <w:rFonts w:ascii="Arial" w:hAnsi="Arial" w:cs="Arial"/>
                <w:sz w:val="16"/>
                <w:szCs w:val="16"/>
              </w:rPr>
              <w:t xml:space="preserve"> with one occurrence.  Symbol used by the Market Data provider to generate the quote</w:t>
            </w:r>
          </w:p>
        </w:tc>
        <w:tc>
          <w:tcPr>
            <w:tcW w:w="2520" w:type="dxa"/>
          </w:tcPr>
          <w:p w:rsidR="00250E4F" w:rsidRPr="00D64927" w:rsidRDefault="00250E4F" w:rsidP="00D849E0">
            <w:pPr>
              <w:rPr>
                <w:rFonts w:ascii="Arial" w:hAnsi="Arial" w:cs="Arial"/>
                <w:sz w:val="16"/>
                <w:szCs w:val="16"/>
              </w:rPr>
            </w:pPr>
            <w:r w:rsidRPr="00D64927">
              <w:rPr>
                <w:rFonts w:ascii="Arial" w:hAnsi="Arial" w:cs="Arial"/>
                <w:i/>
                <w:iCs/>
                <w:sz w:val="16"/>
                <w:szCs w:val="16"/>
              </w:rPr>
              <w:t>Text</w:t>
            </w:r>
            <w:r w:rsidRPr="00D64927">
              <w:rPr>
                <w:rFonts w:ascii="Arial" w:hAnsi="Arial" w:cs="Arial"/>
                <w:sz w:val="16"/>
                <w:szCs w:val="16"/>
              </w:rPr>
              <w:t>.</w:t>
            </w:r>
          </w:p>
        </w:tc>
      </w:tr>
    </w:tbl>
    <w:p w:rsidR="00225264" w:rsidRDefault="00225264" w:rsidP="00250E4F">
      <w:pPr>
        <w:rPr>
          <w:rFonts w:ascii="Arial" w:hAnsi="Arial" w:cs="Arial"/>
          <w:b/>
          <w:bCs/>
          <w:sz w:val="20"/>
          <w:szCs w:val="20"/>
        </w:rPr>
      </w:pPr>
    </w:p>
    <w:p w:rsidR="00250E4F" w:rsidRDefault="00225264" w:rsidP="00250E4F">
      <w:pPr>
        <w:rPr>
          <w:rFonts w:ascii="Arial" w:hAnsi="Arial" w:cs="Arial"/>
          <w:sz w:val="20"/>
          <w:szCs w:val="20"/>
        </w:rPr>
      </w:pPr>
      <w:r>
        <w:rPr>
          <w:rFonts w:ascii="Arial" w:hAnsi="Arial" w:cs="Arial"/>
          <w:b/>
          <w:bCs/>
          <w:sz w:val="20"/>
          <w:szCs w:val="20"/>
        </w:rPr>
        <w:br w:type="page"/>
      </w:r>
      <w:r w:rsidR="00250E4F" w:rsidRPr="002C0F9E">
        <w:rPr>
          <w:rFonts w:ascii="Arial" w:hAnsi="Arial" w:cs="Arial"/>
          <w:b/>
          <w:bCs/>
          <w:sz w:val="20"/>
          <w:szCs w:val="20"/>
        </w:rPr>
        <w:lastRenderedPageBreak/>
        <w:t>Sample Quotes XML</w:t>
      </w:r>
      <w:r w:rsidR="00E83C63">
        <w:rPr>
          <w:rFonts w:ascii="Arial" w:hAnsi="Arial" w:cs="Arial"/>
          <w:b/>
          <w:bCs/>
          <w:sz w:val="20"/>
          <w:szCs w:val="20"/>
        </w:rPr>
        <w:t xml:space="preserve"> - </w:t>
      </w:r>
      <w:hyperlink r:id="rId14" w:history="1">
        <w:r w:rsidR="006D118E" w:rsidRPr="001B5ECA">
          <w:rPr>
            <w:rStyle w:val="Hyperlink"/>
            <w:rFonts w:ascii="Arial" w:hAnsi="Arial" w:cs="Arial"/>
            <w:sz w:val="20"/>
            <w:szCs w:val="20"/>
          </w:rPr>
          <w:t>http://xml.corporate-ir.net/irxmlclient.asp?compid=132066&amp;reqtype=quotes</w:t>
        </w:r>
      </w:hyperlink>
    </w:p>
    <w:p w:rsidR="00250E4F" w:rsidRPr="002C0F9E" w:rsidRDefault="00250E4F" w:rsidP="00250E4F">
      <w:pPr>
        <w:ind w:left="240" w:right="600" w:hanging="240"/>
        <w:rPr>
          <w:rFonts w:ascii="Arial" w:hAnsi="Arial" w:cs="Arial"/>
          <w:sz w:val="20"/>
          <w:szCs w:val="20"/>
        </w:rPr>
      </w:pP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8080"/>
          <w:sz w:val="17"/>
          <w:szCs w:val="17"/>
          <w:highlight w:val="white"/>
        </w:rPr>
        <w:t>&lt;?xml version="1.0" standalone="no"?&gt;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FF0000"/>
          <w:sz w:val="17"/>
          <w:szCs w:val="17"/>
          <w:highlight w:val="white"/>
        </w:rPr>
        <w:t xml:space="preserve"> CorpMasterID</w:t>
      </w:r>
      <w:r>
        <w:rPr>
          <w:rFonts w:ascii="Arial" w:hAnsi="Arial" w:cs="Arial"/>
          <w:color w:val="0000FF"/>
          <w:sz w:val="17"/>
          <w:szCs w:val="17"/>
          <w:highlight w:val="white"/>
        </w:rPr>
        <w:t>="</w:t>
      </w:r>
      <w:r>
        <w:rPr>
          <w:rFonts w:ascii="Arial" w:hAnsi="Arial" w:cs="Arial"/>
          <w:color w:val="000000"/>
          <w:sz w:val="17"/>
          <w:szCs w:val="17"/>
          <w:highlight w:val="white"/>
        </w:rPr>
        <w:t>132066</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StockQuotes</w:t>
      </w:r>
      <w:r>
        <w:rPr>
          <w:rFonts w:ascii="Arial" w:hAnsi="Arial" w:cs="Arial"/>
          <w:color w:val="FF0000"/>
          <w:sz w:val="17"/>
          <w:szCs w:val="17"/>
          <w:highlight w:val="white"/>
        </w:rPr>
        <w:t xml:space="preserve"> PubDate</w:t>
      </w:r>
      <w:r>
        <w:rPr>
          <w:rFonts w:ascii="Arial" w:hAnsi="Arial" w:cs="Arial"/>
          <w:color w:val="0000FF"/>
          <w:sz w:val="17"/>
          <w:szCs w:val="17"/>
          <w:highlight w:val="white"/>
        </w:rPr>
        <w:t>="</w:t>
      </w:r>
      <w:r>
        <w:rPr>
          <w:rFonts w:ascii="Arial" w:hAnsi="Arial" w:cs="Arial"/>
          <w:color w:val="000000"/>
          <w:sz w:val="17"/>
          <w:szCs w:val="17"/>
          <w:highlight w:val="white"/>
        </w:rPr>
        <w:t>20150330</w:t>
      </w:r>
      <w:r>
        <w:rPr>
          <w:rFonts w:ascii="Arial" w:hAnsi="Arial" w:cs="Arial"/>
          <w:color w:val="0000FF"/>
          <w:sz w:val="17"/>
          <w:szCs w:val="17"/>
          <w:highlight w:val="white"/>
        </w:rPr>
        <w:t>"</w:t>
      </w:r>
      <w:r>
        <w:rPr>
          <w:rFonts w:ascii="Arial" w:hAnsi="Arial" w:cs="Arial"/>
          <w:color w:val="FF0000"/>
          <w:sz w:val="17"/>
          <w:szCs w:val="17"/>
          <w:highlight w:val="white"/>
        </w:rPr>
        <w:t xml:space="preserve"> PubTime</w:t>
      </w:r>
      <w:r>
        <w:rPr>
          <w:rFonts w:ascii="Arial" w:hAnsi="Arial" w:cs="Arial"/>
          <w:color w:val="0000FF"/>
          <w:sz w:val="17"/>
          <w:szCs w:val="17"/>
          <w:highlight w:val="white"/>
        </w:rPr>
        <w:t>="</w:t>
      </w:r>
      <w:r>
        <w:rPr>
          <w:rFonts w:ascii="Arial" w:hAnsi="Arial" w:cs="Arial"/>
          <w:color w:val="000000"/>
          <w:sz w:val="17"/>
          <w:szCs w:val="17"/>
          <w:highlight w:val="white"/>
        </w:rPr>
        <w:t>16:42:09</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Stock_Quote</w:t>
      </w:r>
      <w:r>
        <w:rPr>
          <w:rFonts w:ascii="Arial" w:hAnsi="Arial" w:cs="Arial"/>
          <w:color w:val="FF0000"/>
          <w:sz w:val="17"/>
          <w:szCs w:val="17"/>
          <w:highlight w:val="white"/>
        </w:rPr>
        <w:t xml:space="preserve"> PrimaryTicker</w:t>
      </w:r>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w:t>
      </w:r>
      <w:r>
        <w:rPr>
          <w:rFonts w:ascii="Arial" w:hAnsi="Arial" w:cs="Arial"/>
          <w:color w:val="FF0000"/>
          <w:sz w:val="17"/>
          <w:szCs w:val="17"/>
          <w:highlight w:val="white"/>
        </w:rPr>
        <w:t xml:space="preserve"> DisplayInDropdown</w:t>
      </w:r>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w:t>
      </w:r>
      <w:r>
        <w:rPr>
          <w:rFonts w:ascii="Arial" w:hAnsi="Arial" w:cs="Arial"/>
          <w:color w:val="FF0000"/>
          <w:sz w:val="17"/>
          <w:szCs w:val="17"/>
          <w:highlight w:val="white"/>
        </w:rPr>
        <w:t xml:space="preserve"> SecurityID</w:t>
      </w:r>
      <w:r>
        <w:rPr>
          <w:rFonts w:ascii="Arial" w:hAnsi="Arial" w:cs="Arial"/>
          <w:color w:val="0000FF"/>
          <w:sz w:val="17"/>
          <w:szCs w:val="17"/>
          <w:highlight w:val="white"/>
        </w:rPr>
        <w:t>="</w:t>
      </w:r>
      <w:r>
        <w:rPr>
          <w:rFonts w:ascii="Arial" w:hAnsi="Arial" w:cs="Arial"/>
          <w:color w:val="000000"/>
          <w:sz w:val="17"/>
          <w:szCs w:val="17"/>
          <w:highlight w:val="white"/>
        </w:rPr>
        <w:t>28858</w:t>
      </w:r>
      <w:r>
        <w:rPr>
          <w:rFonts w:ascii="Arial" w:hAnsi="Arial" w:cs="Arial"/>
          <w:color w:val="0000FF"/>
          <w:sz w:val="17"/>
          <w:szCs w:val="17"/>
          <w:highlight w:val="white"/>
        </w:rPr>
        <w:t>"</w:t>
      </w:r>
      <w:r>
        <w:rPr>
          <w:rFonts w:ascii="Arial" w:hAnsi="Arial" w:cs="Arial"/>
          <w:color w:val="FF0000"/>
          <w:sz w:val="17"/>
          <w:szCs w:val="17"/>
          <w:highlight w:val="white"/>
        </w:rPr>
        <w:t xml:space="preserve"> Company</w:t>
      </w:r>
      <w:r>
        <w:rPr>
          <w:rFonts w:ascii="Arial" w:hAnsi="Arial" w:cs="Arial"/>
          <w:color w:val="0000FF"/>
          <w:sz w:val="17"/>
          <w:szCs w:val="17"/>
          <w:highlight w:val="white"/>
        </w:rPr>
        <w:t>="</w:t>
      </w:r>
      <w:r>
        <w:rPr>
          <w:rFonts w:ascii="Arial" w:hAnsi="Arial" w:cs="Arial"/>
          <w:color w:val="000000"/>
          <w:sz w:val="17"/>
          <w:szCs w:val="17"/>
          <w:highlight w:val="white"/>
        </w:rPr>
        <w:t>CCBN Xml Sample</w:t>
      </w:r>
      <w:r>
        <w:rPr>
          <w:rFonts w:ascii="Arial" w:hAnsi="Arial" w:cs="Arial"/>
          <w:color w:val="0000FF"/>
          <w:sz w:val="17"/>
          <w:szCs w:val="17"/>
          <w:highlight w:val="white"/>
        </w:rPr>
        <w:t>"</w:t>
      </w:r>
      <w:r>
        <w:rPr>
          <w:rFonts w:ascii="Arial" w:hAnsi="Arial" w:cs="Arial"/>
          <w:color w:val="FF0000"/>
          <w:sz w:val="17"/>
          <w:szCs w:val="17"/>
          <w:highlight w:val="white"/>
        </w:rPr>
        <w:t xml:space="preserve"> Ticker</w:t>
      </w:r>
      <w:r>
        <w:rPr>
          <w:rFonts w:ascii="Arial" w:hAnsi="Arial" w:cs="Arial"/>
          <w:color w:val="0000FF"/>
          <w:sz w:val="17"/>
          <w:szCs w:val="17"/>
          <w:highlight w:val="white"/>
        </w:rPr>
        <w:t>="</w:t>
      </w:r>
      <w:r>
        <w:rPr>
          <w:rFonts w:ascii="Arial" w:hAnsi="Arial" w:cs="Arial"/>
          <w:color w:val="000000"/>
          <w:sz w:val="17"/>
          <w:szCs w:val="17"/>
          <w:highlight w:val="white"/>
        </w:rPr>
        <w:t>***XML</w:t>
      </w:r>
      <w:r>
        <w:rPr>
          <w:rFonts w:ascii="Arial" w:hAnsi="Arial" w:cs="Arial"/>
          <w:color w:val="0000FF"/>
          <w:sz w:val="17"/>
          <w:szCs w:val="17"/>
          <w:highlight w:val="white"/>
        </w:rPr>
        <w:t>"</w:t>
      </w:r>
      <w:r>
        <w:rPr>
          <w:rFonts w:ascii="Arial" w:hAnsi="Arial" w:cs="Arial"/>
          <w:color w:val="FF0000"/>
          <w:sz w:val="17"/>
          <w:szCs w:val="17"/>
          <w:highlight w:val="white"/>
        </w:rPr>
        <w:t xml:space="preserve"> DisplayTicker</w:t>
      </w:r>
      <w:r>
        <w:rPr>
          <w:rFonts w:ascii="Arial" w:hAnsi="Arial" w:cs="Arial"/>
          <w:color w:val="0000FF"/>
          <w:sz w:val="17"/>
          <w:szCs w:val="17"/>
          <w:highlight w:val="white"/>
        </w:rPr>
        <w:t>="</w:t>
      </w:r>
      <w:r>
        <w:rPr>
          <w:rFonts w:ascii="Arial" w:hAnsi="Arial" w:cs="Arial"/>
          <w:color w:val="000000"/>
          <w:sz w:val="17"/>
          <w:szCs w:val="17"/>
          <w:highlight w:val="white"/>
        </w:rPr>
        <w:t>***XML</w:t>
      </w:r>
      <w:r>
        <w:rPr>
          <w:rFonts w:ascii="Arial" w:hAnsi="Arial" w:cs="Arial"/>
          <w:color w:val="0000FF"/>
          <w:sz w:val="17"/>
          <w:szCs w:val="17"/>
          <w:highlight w:val="white"/>
        </w:rPr>
        <w:t>"</w:t>
      </w:r>
      <w:r>
        <w:rPr>
          <w:rFonts w:ascii="Arial" w:hAnsi="Arial" w:cs="Arial"/>
          <w:color w:val="FF0000"/>
          <w:sz w:val="17"/>
          <w:szCs w:val="17"/>
          <w:highlight w:val="white"/>
        </w:rPr>
        <w:t xml:space="preserve"> Exchange</w:t>
      </w:r>
      <w:r>
        <w:rPr>
          <w:rFonts w:ascii="Arial" w:hAnsi="Arial" w:cs="Arial"/>
          <w:color w:val="0000FF"/>
          <w:sz w:val="17"/>
          <w:szCs w:val="17"/>
          <w:highlight w:val="white"/>
        </w:rPr>
        <w:t>="</w:t>
      </w:r>
      <w:r>
        <w:rPr>
          <w:rFonts w:ascii="Arial" w:hAnsi="Arial" w:cs="Arial"/>
          <w:color w:val="000000"/>
          <w:sz w:val="17"/>
          <w:szCs w:val="17"/>
          <w:highlight w:val="white"/>
        </w:rPr>
        <w:t>NYSE</w:t>
      </w:r>
      <w:r>
        <w:rPr>
          <w:rFonts w:ascii="Arial" w:hAnsi="Arial" w:cs="Arial"/>
          <w:color w:val="0000FF"/>
          <w:sz w:val="17"/>
          <w:szCs w:val="17"/>
          <w:highlight w:val="white"/>
        </w:rPr>
        <w:t>"</w:t>
      </w:r>
      <w:r>
        <w:rPr>
          <w:rFonts w:ascii="Arial" w:hAnsi="Arial" w:cs="Arial"/>
          <w:color w:val="FF0000"/>
          <w:sz w:val="17"/>
          <w:szCs w:val="17"/>
          <w:highlight w:val="white"/>
        </w:rPr>
        <w:t xml:space="preserve"> Currency</w:t>
      </w:r>
      <w:r>
        <w:rPr>
          <w:rFonts w:ascii="Arial" w:hAnsi="Arial" w:cs="Arial"/>
          <w:color w:val="0000FF"/>
          <w:sz w:val="17"/>
          <w:szCs w:val="17"/>
          <w:highlight w:val="white"/>
        </w:rPr>
        <w:t>="</w:t>
      </w:r>
      <w:r>
        <w:rPr>
          <w:rFonts w:ascii="Arial" w:hAnsi="Arial" w:cs="Arial"/>
          <w:color w:val="000000"/>
          <w:sz w:val="17"/>
          <w:szCs w:val="17"/>
          <w:highlight w:val="white"/>
        </w:rPr>
        <w:t>US Dollar</w:t>
      </w:r>
      <w:r>
        <w:rPr>
          <w:rFonts w:ascii="Arial" w:hAnsi="Arial" w:cs="Arial"/>
          <w:color w:val="0000FF"/>
          <w:sz w:val="17"/>
          <w:szCs w:val="17"/>
          <w:highlight w:val="white"/>
        </w:rPr>
        <w:t>"</w:t>
      </w:r>
      <w:r>
        <w:rPr>
          <w:rFonts w:ascii="Arial" w:hAnsi="Arial" w:cs="Arial"/>
          <w:color w:val="FF0000"/>
          <w:sz w:val="17"/>
          <w:szCs w:val="17"/>
          <w:highlight w:val="white"/>
        </w:rPr>
        <w:t xml:space="preserve"> CurrencyLabel</w:t>
      </w:r>
      <w:r>
        <w:rPr>
          <w:rFonts w:ascii="Arial" w:hAnsi="Arial" w:cs="Arial"/>
          <w:color w:val="0000FF"/>
          <w:sz w:val="17"/>
          <w:szCs w:val="17"/>
          <w:highlight w:val="white"/>
        </w:rPr>
        <w:t>="</w:t>
      </w:r>
      <w:r>
        <w:rPr>
          <w:rFonts w:ascii="Arial" w:hAnsi="Arial" w:cs="Arial"/>
          <w:color w:val="000000"/>
          <w:sz w:val="17"/>
          <w:szCs w:val="17"/>
          <w:highlight w:val="white"/>
        </w:rPr>
        <w:t>$</w:t>
      </w:r>
      <w:r>
        <w:rPr>
          <w:rFonts w:ascii="Arial" w:hAnsi="Arial" w:cs="Arial"/>
          <w:color w:val="0000FF"/>
          <w:sz w:val="17"/>
          <w:szCs w:val="17"/>
          <w:highlight w:val="white"/>
        </w:rPr>
        <w:t>"</w:t>
      </w:r>
      <w:r>
        <w:rPr>
          <w:rFonts w:ascii="Arial" w:hAnsi="Arial" w:cs="Arial"/>
          <w:color w:val="FF0000"/>
          <w:sz w:val="17"/>
          <w:szCs w:val="17"/>
          <w:highlight w:val="white"/>
        </w:rPr>
        <w:t xml:space="preserve"> CurrencyLabelSuffix</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COMPANY</w:t>
      </w:r>
      <w:r>
        <w:rPr>
          <w:rFonts w:ascii="Arial" w:hAnsi="Arial" w:cs="Arial"/>
          <w:color w:val="0000FF"/>
          <w:sz w:val="17"/>
          <w:szCs w:val="17"/>
          <w:highlight w:val="white"/>
        </w:rPr>
        <w:t>"</w:t>
      </w:r>
      <w:r>
        <w:rPr>
          <w:rFonts w:ascii="Arial" w:hAnsi="Arial" w:cs="Arial"/>
          <w:color w:val="FF0000"/>
          <w:sz w:val="17"/>
          <w:szCs w:val="17"/>
          <w:highlight w:val="white"/>
        </w:rPr>
        <w:t xml:space="preserve"> Class</w:t>
      </w:r>
      <w:r>
        <w:rPr>
          <w:rFonts w:ascii="Arial" w:hAnsi="Arial" w:cs="Arial"/>
          <w:color w:val="0000FF"/>
          <w:sz w:val="17"/>
          <w:szCs w:val="17"/>
          <w:highlight w:val="white"/>
        </w:rPr>
        <w:t>="</w:t>
      </w:r>
      <w:r>
        <w:rPr>
          <w:rFonts w:ascii="Arial" w:hAnsi="Arial" w:cs="Arial"/>
          <w:color w:val="000000"/>
          <w:sz w:val="17"/>
          <w:szCs w:val="17"/>
          <w:highlight w:val="white"/>
        </w:rPr>
        <w:t>Common</w:t>
      </w:r>
      <w:r>
        <w:rPr>
          <w:rFonts w:ascii="Arial" w:hAnsi="Arial" w:cs="Arial"/>
          <w:color w:val="0000FF"/>
          <w:sz w:val="17"/>
          <w:szCs w:val="17"/>
          <w:highlight w:val="white"/>
        </w:rPr>
        <w:t>"</w:t>
      </w:r>
      <w:r>
        <w:rPr>
          <w:rFonts w:ascii="Arial" w:hAnsi="Arial" w:cs="Arial"/>
          <w:color w:val="FF0000"/>
          <w:sz w:val="17"/>
          <w:szCs w:val="17"/>
          <w:highlight w:val="white"/>
        </w:rPr>
        <w:t xml:space="preserve"> FirstTradeDate</w:t>
      </w:r>
      <w:r>
        <w:rPr>
          <w:rFonts w:ascii="Arial" w:hAnsi="Arial" w:cs="Arial"/>
          <w:color w:val="0000FF"/>
          <w:sz w:val="17"/>
          <w:szCs w:val="17"/>
          <w:highlight w:val="white"/>
        </w:rPr>
        <w:t>=""</w:t>
      </w:r>
      <w:r>
        <w:rPr>
          <w:rFonts w:ascii="Arial" w:hAnsi="Arial" w:cs="Arial"/>
          <w:color w:val="FF0000"/>
          <w:sz w:val="17"/>
          <w:szCs w:val="17"/>
          <w:highlight w:val="white"/>
        </w:rPr>
        <w:t xml:space="preserve"> FinancialStatusIndicator</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20050621</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20:00:00</w:t>
      </w:r>
      <w:r>
        <w:rPr>
          <w:rFonts w:ascii="Arial" w:hAnsi="Arial" w:cs="Arial"/>
          <w:color w:val="0000FF"/>
          <w:sz w:val="17"/>
          <w:szCs w:val="17"/>
          <w:highlight w:val="white"/>
        </w:rPr>
        <w:t>"&gt;</w:t>
      </w:r>
      <w:r>
        <w:rPr>
          <w:rFonts w:ascii="Arial" w:hAnsi="Arial" w:cs="Arial"/>
          <w:color w:val="000000"/>
          <w:sz w:val="17"/>
          <w:szCs w:val="17"/>
          <w:highlight w:val="white"/>
        </w:rPr>
        <w:t>Jun 21 2005  8:00PM</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Trade</w:t>
      </w:r>
      <w:r>
        <w:rPr>
          <w:rFonts w:ascii="Arial" w:hAnsi="Arial" w:cs="Arial"/>
          <w:color w:val="0000FF"/>
          <w:sz w:val="17"/>
          <w:szCs w:val="17"/>
          <w:highlight w:val="white"/>
        </w:rPr>
        <w:t>&gt;</w:t>
      </w:r>
      <w:r>
        <w:rPr>
          <w:rFonts w:ascii="Arial" w:hAnsi="Arial" w:cs="Arial"/>
          <w:color w:val="000000"/>
          <w:sz w:val="17"/>
          <w:szCs w:val="17"/>
          <w:highlight w:val="white"/>
        </w:rPr>
        <w:t>17.11</w:t>
      </w:r>
      <w:r>
        <w:rPr>
          <w:rFonts w:ascii="Arial" w:hAnsi="Arial" w:cs="Arial"/>
          <w:color w:val="0000FF"/>
          <w:sz w:val="17"/>
          <w:szCs w:val="17"/>
          <w:highlight w:val="white"/>
        </w:rPr>
        <w:t>&lt;/</w:t>
      </w:r>
      <w:r>
        <w:rPr>
          <w:rFonts w:ascii="Arial" w:hAnsi="Arial" w:cs="Arial"/>
          <w:color w:val="800000"/>
          <w:sz w:val="17"/>
          <w:szCs w:val="17"/>
          <w:highlight w:val="white"/>
        </w:rPr>
        <w:t>Trade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Change</w:t>
      </w:r>
      <w:r>
        <w:rPr>
          <w:rFonts w:ascii="Arial" w:hAnsi="Arial" w:cs="Arial"/>
          <w:color w:val="0000FF"/>
          <w:sz w:val="17"/>
          <w:szCs w:val="17"/>
          <w:highlight w:val="white"/>
        </w:rPr>
        <w:t>&gt;</w:t>
      </w:r>
      <w:r>
        <w:rPr>
          <w:rFonts w:ascii="Arial" w:hAnsi="Arial" w:cs="Arial"/>
          <w:color w:val="000000"/>
          <w:sz w:val="17"/>
          <w:szCs w:val="17"/>
          <w:highlight w:val="white"/>
        </w:rPr>
        <w:t>-0.05</w:t>
      </w:r>
      <w:r>
        <w:rPr>
          <w:rFonts w:ascii="Arial" w:hAnsi="Arial" w:cs="Arial"/>
          <w:color w:val="0000FF"/>
          <w:sz w:val="17"/>
          <w:szCs w:val="17"/>
          <w:highlight w:val="white"/>
        </w:rPr>
        <w:t>&lt;/</w:t>
      </w:r>
      <w:r>
        <w:rPr>
          <w:rFonts w:ascii="Arial" w:hAnsi="Arial" w:cs="Arial"/>
          <w:color w:val="800000"/>
          <w:sz w:val="17"/>
          <w:szCs w:val="17"/>
          <w:highlight w:val="white"/>
        </w:rPr>
        <w:t>Change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Bid</w:t>
      </w:r>
      <w:r>
        <w:rPr>
          <w:rFonts w:ascii="Arial" w:hAnsi="Arial" w:cs="Arial"/>
          <w:color w:val="0000FF"/>
          <w:sz w:val="17"/>
          <w:szCs w:val="17"/>
          <w:highlight w:val="white"/>
        </w:rPr>
        <w:t>&gt;</w:t>
      </w:r>
      <w:r>
        <w:rPr>
          <w:rFonts w:ascii="Arial" w:hAnsi="Arial" w:cs="Arial"/>
          <w:color w:val="000000"/>
          <w:sz w:val="17"/>
          <w:szCs w:val="17"/>
          <w:highlight w:val="white"/>
        </w:rPr>
        <w:t>0.01</w:t>
      </w:r>
      <w:r>
        <w:rPr>
          <w:rFonts w:ascii="Arial" w:hAnsi="Arial" w:cs="Arial"/>
          <w:color w:val="0000FF"/>
          <w:sz w:val="17"/>
          <w:szCs w:val="17"/>
          <w:highlight w:val="white"/>
        </w:rPr>
        <w:t>&lt;/</w:t>
      </w:r>
      <w:r>
        <w:rPr>
          <w:rFonts w:ascii="Arial" w:hAnsi="Arial" w:cs="Arial"/>
          <w:color w:val="800000"/>
          <w:sz w:val="17"/>
          <w:szCs w:val="17"/>
          <w:highlight w:val="white"/>
        </w:rPr>
        <w:t>Bid</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Ask</w:t>
      </w:r>
      <w:r>
        <w:rPr>
          <w:rFonts w:ascii="Arial" w:hAnsi="Arial" w:cs="Arial"/>
          <w:color w:val="0000FF"/>
          <w:sz w:val="17"/>
          <w:szCs w:val="17"/>
          <w:highlight w:val="white"/>
        </w:rPr>
        <w:t>&gt;</w:t>
      </w:r>
      <w:r>
        <w:rPr>
          <w:rFonts w:ascii="Arial" w:hAnsi="Arial" w:cs="Arial"/>
          <w:color w:val="000000"/>
          <w:sz w:val="17"/>
          <w:szCs w:val="17"/>
          <w:highlight w:val="white"/>
        </w:rPr>
        <w:t>35.44</w:t>
      </w:r>
      <w:r>
        <w:rPr>
          <w:rFonts w:ascii="Arial" w:hAnsi="Arial" w:cs="Arial"/>
          <w:color w:val="0000FF"/>
          <w:sz w:val="17"/>
          <w:szCs w:val="17"/>
          <w:highlight w:val="white"/>
        </w:rPr>
        <w:t>&lt;/</w:t>
      </w:r>
      <w:r>
        <w:rPr>
          <w:rFonts w:ascii="Arial" w:hAnsi="Arial" w:cs="Arial"/>
          <w:color w:val="800000"/>
          <w:sz w:val="17"/>
          <w:szCs w:val="17"/>
          <w:highlight w:val="white"/>
        </w:rPr>
        <w:t>Ask</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BidSize</w:t>
      </w:r>
      <w:r>
        <w:rPr>
          <w:rFonts w:ascii="Arial" w:hAnsi="Arial" w:cs="Arial"/>
          <w:color w:val="0000FF"/>
          <w:sz w:val="17"/>
          <w:szCs w:val="17"/>
          <w:highlight w:val="white"/>
        </w:rPr>
        <w:t>&gt;</w:t>
      </w:r>
      <w:r>
        <w:rPr>
          <w:rFonts w:ascii="Arial" w:hAnsi="Arial" w:cs="Arial"/>
          <w:color w:val="000000"/>
          <w:sz w:val="17"/>
          <w:szCs w:val="17"/>
          <w:highlight w:val="white"/>
        </w:rPr>
        <w:t>N/A</w:t>
      </w:r>
      <w:r>
        <w:rPr>
          <w:rFonts w:ascii="Arial" w:hAnsi="Arial" w:cs="Arial"/>
          <w:color w:val="0000FF"/>
          <w:sz w:val="17"/>
          <w:szCs w:val="17"/>
          <w:highlight w:val="white"/>
        </w:rPr>
        <w:t>&lt;/</w:t>
      </w:r>
      <w:r>
        <w:rPr>
          <w:rFonts w:ascii="Arial" w:hAnsi="Arial" w:cs="Arial"/>
          <w:color w:val="800000"/>
          <w:sz w:val="17"/>
          <w:szCs w:val="17"/>
          <w:highlight w:val="white"/>
        </w:rPr>
        <w:t>BidSize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AskSize</w:t>
      </w:r>
      <w:r>
        <w:rPr>
          <w:rFonts w:ascii="Arial" w:hAnsi="Arial" w:cs="Arial"/>
          <w:color w:val="0000FF"/>
          <w:sz w:val="17"/>
          <w:szCs w:val="17"/>
          <w:highlight w:val="white"/>
        </w:rPr>
        <w:t>&gt;</w:t>
      </w:r>
      <w:r>
        <w:rPr>
          <w:rFonts w:ascii="Arial" w:hAnsi="Arial" w:cs="Arial"/>
          <w:color w:val="000000"/>
          <w:sz w:val="17"/>
          <w:szCs w:val="17"/>
          <w:highlight w:val="white"/>
        </w:rPr>
        <w:t>N/A</w:t>
      </w:r>
      <w:r>
        <w:rPr>
          <w:rFonts w:ascii="Arial" w:hAnsi="Arial" w:cs="Arial"/>
          <w:color w:val="0000FF"/>
          <w:sz w:val="17"/>
          <w:szCs w:val="17"/>
          <w:highlight w:val="white"/>
        </w:rPr>
        <w:t>&lt;/</w:t>
      </w:r>
      <w:r>
        <w:rPr>
          <w:rFonts w:ascii="Arial" w:hAnsi="Arial" w:cs="Arial"/>
          <w:color w:val="800000"/>
          <w:sz w:val="17"/>
          <w:szCs w:val="17"/>
          <w:highlight w:val="white"/>
        </w:rPr>
        <w:t>AskSize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17.21</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16.98</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Volume</w:t>
      </w:r>
      <w:r>
        <w:rPr>
          <w:rFonts w:ascii="Arial" w:hAnsi="Arial" w:cs="Arial"/>
          <w:color w:val="0000FF"/>
          <w:sz w:val="17"/>
          <w:szCs w:val="17"/>
          <w:highlight w:val="white"/>
        </w:rPr>
        <w:t>&gt;</w:t>
      </w:r>
      <w:r>
        <w:rPr>
          <w:rFonts w:ascii="Arial" w:hAnsi="Arial" w:cs="Arial"/>
          <w:color w:val="000000"/>
          <w:sz w:val="17"/>
          <w:szCs w:val="17"/>
          <w:highlight w:val="white"/>
        </w:rPr>
        <w:t>336100</w:t>
      </w:r>
      <w:r>
        <w:rPr>
          <w:rFonts w:ascii="Arial" w:hAnsi="Arial" w:cs="Arial"/>
          <w:color w:val="0000FF"/>
          <w:sz w:val="17"/>
          <w:szCs w:val="17"/>
          <w:highlight w:val="white"/>
        </w:rPr>
        <w:t>&lt;/</w:t>
      </w:r>
      <w:r>
        <w:rPr>
          <w:rFonts w:ascii="Arial" w:hAnsi="Arial" w:cs="Arial"/>
          <w:color w:val="800000"/>
          <w:sz w:val="17"/>
          <w:szCs w:val="17"/>
          <w:highlight w:val="white"/>
        </w:rPr>
        <w:t>Volume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Open</w:t>
      </w:r>
      <w:r>
        <w:rPr>
          <w:rFonts w:ascii="Arial" w:hAnsi="Arial" w:cs="Arial"/>
          <w:color w:val="0000FF"/>
          <w:sz w:val="17"/>
          <w:szCs w:val="17"/>
          <w:highlight w:val="white"/>
        </w:rPr>
        <w:t>&gt;</w:t>
      </w:r>
      <w:r>
        <w:rPr>
          <w:rFonts w:ascii="Arial" w:hAnsi="Arial" w:cs="Arial"/>
          <w:color w:val="000000"/>
          <w:sz w:val="17"/>
          <w:szCs w:val="17"/>
          <w:highlight w:val="white"/>
        </w:rPr>
        <w:t>17.16</w:t>
      </w:r>
      <w:r>
        <w:rPr>
          <w:rFonts w:ascii="Arial" w:hAnsi="Arial" w:cs="Arial"/>
          <w:color w:val="0000FF"/>
          <w:sz w:val="17"/>
          <w:szCs w:val="17"/>
          <w:highlight w:val="white"/>
        </w:rPr>
        <w:t>&lt;/</w:t>
      </w:r>
      <w:r>
        <w:rPr>
          <w:rFonts w:ascii="Arial" w:hAnsi="Arial" w:cs="Arial"/>
          <w:color w:val="800000"/>
          <w:sz w:val="17"/>
          <w:szCs w:val="17"/>
          <w:highlight w:val="white"/>
        </w:rPr>
        <w:t>Open</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PreviousClose</w:t>
      </w:r>
      <w:r>
        <w:rPr>
          <w:rFonts w:ascii="Arial" w:hAnsi="Arial" w:cs="Arial"/>
          <w:color w:val="0000FF"/>
          <w:sz w:val="17"/>
          <w:szCs w:val="17"/>
          <w:highlight w:val="white"/>
        </w:rPr>
        <w:t>&gt;</w:t>
      </w:r>
      <w:r>
        <w:rPr>
          <w:rFonts w:ascii="Arial" w:hAnsi="Arial" w:cs="Arial"/>
          <w:color w:val="000000"/>
          <w:sz w:val="17"/>
          <w:szCs w:val="17"/>
          <w:highlight w:val="white"/>
        </w:rPr>
        <w:t>17.16</w:t>
      </w:r>
      <w:r>
        <w:rPr>
          <w:rFonts w:ascii="Arial" w:hAnsi="Arial" w:cs="Arial"/>
          <w:color w:val="0000FF"/>
          <w:sz w:val="17"/>
          <w:szCs w:val="17"/>
          <w:highlight w:val="white"/>
        </w:rPr>
        <w:t>&lt;/</w:t>
      </w:r>
      <w:r>
        <w:rPr>
          <w:rFonts w:ascii="Arial" w:hAnsi="Arial" w:cs="Arial"/>
          <w:color w:val="800000"/>
          <w:sz w:val="17"/>
          <w:szCs w:val="17"/>
          <w:highlight w:val="white"/>
        </w:rPr>
        <w:t>PreviousClose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FiftyTwoWeekHigh</w:t>
      </w:r>
      <w:r>
        <w:rPr>
          <w:rFonts w:ascii="Arial" w:hAnsi="Arial" w:cs="Arial"/>
          <w:color w:val="0000FF"/>
          <w:sz w:val="17"/>
          <w:szCs w:val="17"/>
          <w:highlight w:val="white"/>
        </w:rPr>
        <w:t>&gt;</w:t>
      </w:r>
      <w:r>
        <w:rPr>
          <w:rFonts w:ascii="Arial" w:hAnsi="Arial" w:cs="Arial"/>
          <w:color w:val="000000"/>
          <w:sz w:val="17"/>
          <w:szCs w:val="17"/>
          <w:highlight w:val="white"/>
        </w:rPr>
        <w:t>18.00</w:t>
      </w:r>
      <w:r>
        <w:rPr>
          <w:rFonts w:ascii="Arial" w:hAnsi="Arial" w:cs="Arial"/>
          <w:color w:val="0000FF"/>
          <w:sz w:val="17"/>
          <w:szCs w:val="17"/>
          <w:highlight w:val="white"/>
        </w:rPr>
        <w:t>&lt;/</w:t>
      </w:r>
      <w:r>
        <w:rPr>
          <w:rFonts w:ascii="Arial" w:hAnsi="Arial" w:cs="Arial"/>
          <w:color w:val="800000"/>
          <w:sz w:val="17"/>
          <w:szCs w:val="17"/>
          <w:highlight w:val="white"/>
        </w:rPr>
        <w:t>FiftyTwoWeekHigh</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FiftyTwoWeekHighDate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=""&gt;</w:t>
      </w:r>
      <w:r>
        <w:rPr>
          <w:rFonts w:ascii="Arial" w:hAnsi="Arial" w:cs="Arial"/>
          <w:color w:val="000000"/>
          <w:sz w:val="17"/>
          <w:szCs w:val="17"/>
          <w:highlight w:val="white"/>
        </w:rPr>
        <w:t>N/A</w:t>
      </w:r>
      <w:r>
        <w:rPr>
          <w:rFonts w:ascii="Arial" w:hAnsi="Arial" w:cs="Arial"/>
          <w:color w:val="0000FF"/>
          <w:sz w:val="17"/>
          <w:szCs w:val="17"/>
          <w:highlight w:val="white"/>
        </w:rPr>
        <w:t>&lt;/</w:t>
      </w:r>
      <w:r>
        <w:rPr>
          <w:rFonts w:ascii="Arial" w:hAnsi="Arial" w:cs="Arial"/>
          <w:color w:val="800000"/>
          <w:sz w:val="17"/>
          <w:szCs w:val="17"/>
          <w:highlight w:val="white"/>
        </w:rPr>
        <w:t>FiftyTwoWeekHighDate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FiftyTwoWeekLow</w:t>
      </w:r>
      <w:r>
        <w:rPr>
          <w:rFonts w:ascii="Arial" w:hAnsi="Arial" w:cs="Arial"/>
          <w:color w:val="0000FF"/>
          <w:sz w:val="17"/>
          <w:szCs w:val="17"/>
          <w:highlight w:val="white"/>
        </w:rPr>
        <w:t>&gt;</w:t>
      </w:r>
      <w:r>
        <w:rPr>
          <w:rFonts w:ascii="Arial" w:hAnsi="Arial" w:cs="Arial"/>
          <w:color w:val="000000"/>
          <w:sz w:val="17"/>
          <w:szCs w:val="17"/>
          <w:highlight w:val="white"/>
        </w:rPr>
        <w:t>12.50</w:t>
      </w:r>
      <w:r>
        <w:rPr>
          <w:rFonts w:ascii="Arial" w:hAnsi="Arial" w:cs="Arial"/>
          <w:color w:val="0000FF"/>
          <w:sz w:val="17"/>
          <w:szCs w:val="17"/>
          <w:highlight w:val="white"/>
        </w:rPr>
        <w:t>&lt;/</w:t>
      </w:r>
      <w:r>
        <w:rPr>
          <w:rFonts w:ascii="Arial" w:hAnsi="Arial" w:cs="Arial"/>
          <w:color w:val="800000"/>
          <w:sz w:val="17"/>
          <w:szCs w:val="17"/>
          <w:highlight w:val="white"/>
        </w:rPr>
        <w:t>FiftyTwoWeekLow</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FiftyTwoWeekLowDate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=""&gt;</w:t>
      </w:r>
      <w:r>
        <w:rPr>
          <w:rFonts w:ascii="Arial" w:hAnsi="Arial" w:cs="Arial"/>
          <w:color w:val="000000"/>
          <w:sz w:val="17"/>
          <w:szCs w:val="17"/>
          <w:highlight w:val="white"/>
        </w:rPr>
        <w:t>N/A</w:t>
      </w:r>
      <w:r>
        <w:rPr>
          <w:rFonts w:ascii="Arial" w:hAnsi="Arial" w:cs="Arial"/>
          <w:color w:val="0000FF"/>
          <w:sz w:val="17"/>
          <w:szCs w:val="17"/>
          <w:highlight w:val="white"/>
        </w:rPr>
        <w:t>&lt;/</w:t>
      </w:r>
      <w:r>
        <w:rPr>
          <w:rFonts w:ascii="Arial" w:hAnsi="Arial" w:cs="Arial"/>
          <w:color w:val="800000"/>
          <w:sz w:val="17"/>
          <w:szCs w:val="17"/>
          <w:highlight w:val="white"/>
        </w:rPr>
        <w:t>FiftyTwoWeekLowDate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PERatio</w:t>
      </w:r>
      <w:r>
        <w:rPr>
          <w:rFonts w:ascii="Arial" w:hAnsi="Arial" w:cs="Arial"/>
          <w:color w:val="0000FF"/>
          <w:sz w:val="17"/>
          <w:szCs w:val="17"/>
          <w:highlight w:val="white"/>
        </w:rPr>
        <w:t>&gt;</w:t>
      </w:r>
      <w:r>
        <w:rPr>
          <w:rFonts w:ascii="Arial" w:hAnsi="Arial" w:cs="Arial"/>
          <w:color w:val="000000"/>
          <w:sz w:val="17"/>
          <w:szCs w:val="17"/>
          <w:highlight w:val="white"/>
        </w:rPr>
        <w:t>N/A</w:t>
      </w:r>
      <w:r>
        <w:rPr>
          <w:rFonts w:ascii="Arial" w:hAnsi="Arial" w:cs="Arial"/>
          <w:color w:val="0000FF"/>
          <w:sz w:val="17"/>
          <w:szCs w:val="17"/>
          <w:highlight w:val="white"/>
        </w:rPr>
        <w:t>&lt;/</w:t>
      </w:r>
      <w:r>
        <w:rPr>
          <w:rFonts w:ascii="Arial" w:hAnsi="Arial" w:cs="Arial"/>
          <w:color w:val="800000"/>
          <w:sz w:val="17"/>
          <w:szCs w:val="17"/>
          <w:highlight w:val="white"/>
        </w:rPr>
        <w:t>PERatio</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MarketCap</w:t>
      </w:r>
      <w:r>
        <w:rPr>
          <w:rFonts w:ascii="Arial" w:hAnsi="Arial" w:cs="Arial"/>
          <w:color w:val="0000FF"/>
          <w:sz w:val="17"/>
          <w:szCs w:val="17"/>
          <w:highlight w:val="white"/>
        </w:rPr>
        <w:t>&gt;</w:t>
      </w:r>
      <w:r>
        <w:rPr>
          <w:rFonts w:ascii="Arial" w:hAnsi="Arial" w:cs="Arial"/>
          <w:color w:val="000000"/>
          <w:sz w:val="17"/>
          <w:szCs w:val="17"/>
          <w:highlight w:val="white"/>
        </w:rPr>
        <w:t>1703848020.00</w:t>
      </w:r>
      <w:r>
        <w:rPr>
          <w:rFonts w:ascii="Arial" w:hAnsi="Arial" w:cs="Arial"/>
          <w:color w:val="0000FF"/>
          <w:sz w:val="17"/>
          <w:szCs w:val="17"/>
          <w:highlight w:val="white"/>
        </w:rPr>
        <w:t>&lt;/</w:t>
      </w:r>
      <w:r>
        <w:rPr>
          <w:rFonts w:ascii="Arial" w:hAnsi="Arial" w:cs="Arial"/>
          <w:color w:val="800000"/>
          <w:sz w:val="17"/>
          <w:szCs w:val="17"/>
          <w:highlight w:val="white"/>
        </w:rPr>
        <w:t>MarketCap</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SharesOutstanding</w:t>
      </w:r>
      <w:r>
        <w:rPr>
          <w:rFonts w:ascii="Arial" w:hAnsi="Arial" w:cs="Arial"/>
          <w:color w:val="0000FF"/>
          <w:sz w:val="17"/>
          <w:szCs w:val="17"/>
          <w:highlight w:val="white"/>
        </w:rPr>
        <w:t>&gt;</w:t>
      </w:r>
      <w:r>
        <w:rPr>
          <w:rFonts w:ascii="Arial" w:hAnsi="Arial" w:cs="Arial"/>
          <w:color w:val="000000"/>
          <w:sz w:val="17"/>
          <w:szCs w:val="17"/>
          <w:highlight w:val="white"/>
        </w:rPr>
        <w:t>99582000</w:t>
      </w:r>
      <w:r>
        <w:rPr>
          <w:rFonts w:ascii="Arial" w:hAnsi="Arial" w:cs="Arial"/>
          <w:color w:val="0000FF"/>
          <w:sz w:val="17"/>
          <w:szCs w:val="17"/>
          <w:highlight w:val="white"/>
        </w:rPr>
        <w:t>&lt;/</w:t>
      </w:r>
      <w:r>
        <w:rPr>
          <w:rFonts w:ascii="Arial" w:hAnsi="Arial" w:cs="Arial"/>
          <w:color w:val="800000"/>
          <w:sz w:val="17"/>
          <w:szCs w:val="17"/>
          <w:highlight w:val="white"/>
        </w:rPr>
        <w:t>SharesOutstanding</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RollingEPS</w:t>
      </w:r>
      <w:r>
        <w:rPr>
          <w:rFonts w:ascii="Arial" w:hAnsi="Arial" w:cs="Arial"/>
          <w:color w:val="0000FF"/>
          <w:sz w:val="17"/>
          <w:szCs w:val="17"/>
          <w:highlight w:val="white"/>
        </w:rPr>
        <w:t>&gt;</w:t>
      </w:r>
      <w:r>
        <w:rPr>
          <w:rFonts w:ascii="Arial" w:hAnsi="Arial" w:cs="Arial"/>
          <w:color w:val="000000"/>
          <w:sz w:val="17"/>
          <w:szCs w:val="17"/>
          <w:highlight w:val="white"/>
        </w:rPr>
        <w:t>-1.12</w:t>
      </w:r>
      <w:r>
        <w:rPr>
          <w:rFonts w:ascii="Arial" w:hAnsi="Arial" w:cs="Arial"/>
          <w:color w:val="0000FF"/>
          <w:sz w:val="17"/>
          <w:szCs w:val="17"/>
          <w:highlight w:val="white"/>
        </w:rPr>
        <w:t>&lt;/</w:t>
      </w:r>
      <w:r>
        <w:rPr>
          <w:rFonts w:ascii="Arial" w:hAnsi="Arial" w:cs="Arial"/>
          <w:color w:val="800000"/>
          <w:sz w:val="17"/>
          <w:szCs w:val="17"/>
          <w:highlight w:val="white"/>
        </w:rPr>
        <w:t>RollingEPS</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DataProviderInfo</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DataProvider</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Name</w:t>
      </w:r>
      <w:r>
        <w:rPr>
          <w:rFonts w:ascii="Arial" w:hAnsi="Arial" w:cs="Arial"/>
          <w:color w:val="0000FF"/>
          <w:sz w:val="17"/>
          <w:szCs w:val="17"/>
          <w:highlight w:val="white"/>
        </w:rPr>
        <w:t>&gt;</w:t>
      </w:r>
      <w:r>
        <w:rPr>
          <w:rFonts w:ascii="Arial" w:hAnsi="Arial" w:cs="Arial"/>
          <w:color w:val="000000"/>
          <w:sz w:val="17"/>
          <w:szCs w:val="17"/>
          <w:highlight w:val="white"/>
        </w:rPr>
        <w:t>ThomsonReuters</w:t>
      </w:r>
      <w:r>
        <w:rPr>
          <w:rFonts w:ascii="Arial" w:hAnsi="Arial" w:cs="Arial"/>
          <w:color w:val="0000FF"/>
          <w:sz w:val="17"/>
          <w:szCs w:val="17"/>
          <w:highlight w:val="white"/>
        </w:rPr>
        <w:t>&lt;/</w:t>
      </w:r>
      <w:r>
        <w:rPr>
          <w:rFonts w:ascii="Arial" w:hAnsi="Arial" w:cs="Arial"/>
          <w:color w:val="800000"/>
          <w:sz w:val="17"/>
          <w:szCs w:val="17"/>
          <w:highlight w:val="white"/>
        </w:rPr>
        <w:t>Name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Key</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DataProvider</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DataProviderInfo</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Stock_Quote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Stock_Quote</w:t>
      </w:r>
      <w:r>
        <w:rPr>
          <w:rFonts w:ascii="Arial" w:hAnsi="Arial" w:cs="Arial"/>
          <w:color w:val="FF0000"/>
          <w:sz w:val="17"/>
          <w:szCs w:val="17"/>
          <w:highlight w:val="white"/>
        </w:rPr>
        <w:t xml:space="preserve"> SecurityID</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Company</w:t>
      </w:r>
      <w:r>
        <w:rPr>
          <w:rFonts w:ascii="Arial" w:hAnsi="Arial" w:cs="Arial"/>
          <w:color w:val="0000FF"/>
          <w:sz w:val="17"/>
          <w:szCs w:val="17"/>
          <w:highlight w:val="white"/>
        </w:rPr>
        <w:t>="</w:t>
      </w:r>
      <w:r>
        <w:rPr>
          <w:rFonts w:ascii="Arial" w:hAnsi="Arial" w:cs="Arial"/>
          <w:color w:val="000000"/>
          <w:sz w:val="17"/>
          <w:szCs w:val="17"/>
          <w:highlight w:val="white"/>
        </w:rPr>
        <w:t>NASDAQ Composite</w:t>
      </w:r>
      <w:r>
        <w:rPr>
          <w:rFonts w:ascii="Arial" w:hAnsi="Arial" w:cs="Arial"/>
          <w:color w:val="0000FF"/>
          <w:sz w:val="17"/>
          <w:szCs w:val="17"/>
          <w:highlight w:val="white"/>
        </w:rPr>
        <w:t>"</w:t>
      </w:r>
      <w:r>
        <w:rPr>
          <w:rFonts w:ascii="Arial" w:hAnsi="Arial" w:cs="Arial"/>
          <w:color w:val="FF0000"/>
          <w:sz w:val="17"/>
          <w:szCs w:val="17"/>
          <w:highlight w:val="white"/>
        </w:rPr>
        <w:t xml:space="preserve"> Ticker</w:t>
      </w:r>
      <w:r>
        <w:rPr>
          <w:rFonts w:ascii="Arial" w:hAnsi="Arial" w:cs="Arial"/>
          <w:color w:val="0000FF"/>
          <w:sz w:val="17"/>
          <w:szCs w:val="17"/>
          <w:highlight w:val="white"/>
        </w:rPr>
        <w:t>="</w:t>
      </w:r>
      <w:r>
        <w:rPr>
          <w:rFonts w:ascii="Arial" w:hAnsi="Arial" w:cs="Arial"/>
          <w:color w:val="000000"/>
          <w:sz w:val="17"/>
          <w:szCs w:val="17"/>
          <w:highlight w:val="white"/>
        </w:rPr>
        <w:t>NASDAQ</w:t>
      </w:r>
      <w:r>
        <w:rPr>
          <w:rFonts w:ascii="Arial" w:hAnsi="Arial" w:cs="Arial"/>
          <w:color w:val="0000FF"/>
          <w:sz w:val="17"/>
          <w:szCs w:val="17"/>
          <w:highlight w:val="white"/>
        </w:rPr>
        <w:t>"</w:t>
      </w:r>
      <w:r>
        <w:rPr>
          <w:rFonts w:ascii="Arial" w:hAnsi="Arial" w:cs="Arial"/>
          <w:color w:val="FF0000"/>
          <w:sz w:val="17"/>
          <w:szCs w:val="17"/>
          <w:highlight w:val="white"/>
        </w:rPr>
        <w:t xml:space="preserve"> DisplayTicker</w:t>
      </w:r>
      <w:r>
        <w:rPr>
          <w:rFonts w:ascii="Arial" w:hAnsi="Arial" w:cs="Arial"/>
          <w:color w:val="0000FF"/>
          <w:sz w:val="17"/>
          <w:szCs w:val="17"/>
          <w:highlight w:val="white"/>
        </w:rPr>
        <w:t>="</w:t>
      </w:r>
      <w:r>
        <w:rPr>
          <w:rFonts w:ascii="Arial" w:hAnsi="Arial" w:cs="Arial"/>
          <w:color w:val="000000"/>
          <w:sz w:val="17"/>
          <w:szCs w:val="17"/>
          <w:highlight w:val="white"/>
        </w:rPr>
        <w:t>NASDAQ</w:t>
      </w:r>
      <w:r>
        <w:rPr>
          <w:rFonts w:ascii="Arial" w:hAnsi="Arial" w:cs="Arial"/>
          <w:color w:val="0000FF"/>
          <w:sz w:val="17"/>
          <w:szCs w:val="17"/>
          <w:highlight w:val="white"/>
        </w:rPr>
        <w:t>"</w:t>
      </w:r>
      <w:r>
        <w:rPr>
          <w:rFonts w:ascii="Arial" w:hAnsi="Arial" w:cs="Arial"/>
          <w:color w:val="FF0000"/>
          <w:sz w:val="17"/>
          <w:szCs w:val="17"/>
          <w:highlight w:val="white"/>
        </w:rPr>
        <w:t xml:space="preserve"> Exchange</w:t>
      </w:r>
      <w:r>
        <w:rPr>
          <w:rFonts w:ascii="Arial" w:hAnsi="Arial" w:cs="Arial"/>
          <w:color w:val="0000FF"/>
          <w:sz w:val="17"/>
          <w:szCs w:val="17"/>
          <w:highlight w:val="white"/>
        </w:rPr>
        <w:t>="</w:t>
      </w:r>
      <w:r>
        <w:rPr>
          <w:rFonts w:ascii="Arial" w:hAnsi="Arial" w:cs="Arial"/>
          <w:color w:val="000000"/>
          <w:sz w:val="17"/>
          <w:szCs w:val="17"/>
          <w:highlight w:val="white"/>
        </w:rPr>
        <w:t>INDEX</w:t>
      </w:r>
      <w:r>
        <w:rPr>
          <w:rFonts w:ascii="Arial" w:hAnsi="Arial" w:cs="Arial"/>
          <w:color w:val="0000FF"/>
          <w:sz w:val="17"/>
          <w:szCs w:val="17"/>
          <w:highlight w:val="white"/>
        </w:rPr>
        <w:t>"</w:t>
      </w:r>
      <w:r>
        <w:rPr>
          <w:rFonts w:ascii="Arial" w:hAnsi="Arial" w:cs="Arial"/>
          <w:color w:val="FF0000"/>
          <w:sz w:val="17"/>
          <w:szCs w:val="17"/>
          <w:highlight w:val="white"/>
        </w:rPr>
        <w:t xml:space="preserve"> Currency</w:t>
      </w:r>
      <w:r>
        <w:rPr>
          <w:rFonts w:ascii="Arial" w:hAnsi="Arial" w:cs="Arial"/>
          <w:color w:val="0000FF"/>
          <w:sz w:val="17"/>
          <w:szCs w:val="17"/>
          <w:highlight w:val="white"/>
        </w:rPr>
        <w:t>=""</w:t>
      </w:r>
      <w:r>
        <w:rPr>
          <w:rFonts w:ascii="Arial" w:hAnsi="Arial" w:cs="Arial"/>
          <w:color w:val="FF0000"/>
          <w:sz w:val="17"/>
          <w:szCs w:val="17"/>
          <w:highlight w:val="white"/>
        </w:rPr>
        <w:t xml:space="preserve"> CurrencyLabel</w:t>
      </w:r>
      <w:r>
        <w:rPr>
          <w:rFonts w:ascii="Arial" w:hAnsi="Arial" w:cs="Arial"/>
          <w:color w:val="0000FF"/>
          <w:sz w:val="17"/>
          <w:szCs w:val="17"/>
          <w:highlight w:val="white"/>
        </w:rPr>
        <w:t>=""</w:t>
      </w:r>
      <w:r>
        <w:rPr>
          <w:rFonts w:ascii="Arial" w:hAnsi="Arial" w:cs="Arial"/>
          <w:color w:val="FF0000"/>
          <w:sz w:val="17"/>
          <w:szCs w:val="17"/>
          <w:highlight w:val="white"/>
        </w:rPr>
        <w:t xml:space="preserve"> CurrencyLabelSuffix</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INDEX</w:t>
      </w:r>
      <w:r>
        <w:rPr>
          <w:rFonts w:ascii="Arial" w:hAnsi="Arial" w:cs="Arial"/>
          <w:color w:val="0000FF"/>
          <w:sz w:val="17"/>
          <w:szCs w:val="17"/>
          <w:highlight w:val="white"/>
        </w:rPr>
        <w:t>"</w:t>
      </w:r>
      <w:r>
        <w:rPr>
          <w:rFonts w:ascii="Arial" w:hAnsi="Arial" w:cs="Arial"/>
          <w:color w:val="FF0000"/>
          <w:sz w:val="17"/>
          <w:szCs w:val="17"/>
          <w:highlight w:val="white"/>
        </w:rPr>
        <w:t xml:space="preserve"> FirstTradeDate</w:t>
      </w:r>
      <w:r>
        <w:rPr>
          <w:rFonts w:ascii="Arial" w:hAnsi="Arial" w:cs="Arial"/>
          <w:color w:val="0000FF"/>
          <w:sz w:val="17"/>
          <w:szCs w:val="17"/>
          <w:highlight w:val="white"/>
        </w:rPr>
        <w:t>=""</w:t>
      </w:r>
      <w:r>
        <w:rPr>
          <w:rFonts w:ascii="Arial" w:hAnsi="Arial" w:cs="Arial"/>
          <w:color w:val="FF0000"/>
          <w:sz w:val="17"/>
          <w:szCs w:val="17"/>
          <w:highlight w:val="white"/>
        </w:rPr>
        <w:t xml:space="preserve"> FinancialStatusIndicator</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20150330</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16:26:00</w:t>
      </w:r>
      <w:r>
        <w:rPr>
          <w:rFonts w:ascii="Arial" w:hAnsi="Arial" w:cs="Arial"/>
          <w:color w:val="0000FF"/>
          <w:sz w:val="17"/>
          <w:szCs w:val="17"/>
          <w:highlight w:val="white"/>
        </w:rPr>
        <w:t>"&gt;</w:t>
      </w:r>
      <w:r>
        <w:rPr>
          <w:rFonts w:ascii="Arial" w:hAnsi="Arial" w:cs="Arial"/>
          <w:color w:val="000000"/>
          <w:sz w:val="17"/>
          <w:szCs w:val="17"/>
          <w:highlight w:val="white"/>
        </w:rPr>
        <w:t>Mar 30 2015  4:26PM</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Trade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Change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Bid</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Ask</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BidSize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AskSize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Volume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Open</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PreviousClose</w:t>
      </w:r>
      <w:r>
        <w:rPr>
          <w:rFonts w:ascii="Arial" w:hAnsi="Arial" w:cs="Arial"/>
          <w:color w:val="0000FF"/>
          <w:sz w:val="17"/>
          <w:szCs w:val="17"/>
          <w:highlight w:val="white"/>
        </w:rPr>
        <w:t>&gt;</w:t>
      </w:r>
      <w:r>
        <w:rPr>
          <w:rFonts w:ascii="Arial" w:hAnsi="Arial" w:cs="Arial"/>
          <w:color w:val="000000"/>
          <w:sz w:val="17"/>
          <w:szCs w:val="17"/>
          <w:highlight w:val="white"/>
        </w:rPr>
        <w:t>4891.22</w:t>
      </w:r>
      <w:r>
        <w:rPr>
          <w:rFonts w:ascii="Arial" w:hAnsi="Arial" w:cs="Arial"/>
          <w:color w:val="0000FF"/>
          <w:sz w:val="17"/>
          <w:szCs w:val="17"/>
          <w:highlight w:val="white"/>
        </w:rPr>
        <w:t>&lt;/</w:t>
      </w:r>
      <w:r>
        <w:rPr>
          <w:rFonts w:ascii="Arial" w:hAnsi="Arial" w:cs="Arial"/>
          <w:color w:val="800000"/>
          <w:sz w:val="17"/>
          <w:szCs w:val="17"/>
          <w:highlight w:val="white"/>
        </w:rPr>
        <w:t>PreviousClose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FiftyTwoWeekHigh</w:t>
      </w:r>
      <w:r>
        <w:rPr>
          <w:rFonts w:ascii="Arial" w:hAnsi="Arial" w:cs="Arial"/>
          <w:color w:val="0000FF"/>
          <w:sz w:val="17"/>
          <w:szCs w:val="17"/>
          <w:highlight w:val="white"/>
        </w:rPr>
        <w:t>&gt;</w:t>
      </w:r>
      <w:r>
        <w:rPr>
          <w:rFonts w:ascii="Arial" w:hAnsi="Arial" w:cs="Arial"/>
          <w:color w:val="000000"/>
          <w:sz w:val="17"/>
          <w:szCs w:val="17"/>
          <w:highlight w:val="white"/>
        </w:rPr>
        <w:t>5042.14</w:t>
      </w:r>
      <w:r>
        <w:rPr>
          <w:rFonts w:ascii="Arial" w:hAnsi="Arial" w:cs="Arial"/>
          <w:color w:val="0000FF"/>
          <w:sz w:val="17"/>
          <w:szCs w:val="17"/>
          <w:highlight w:val="white"/>
        </w:rPr>
        <w:t>&lt;/</w:t>
      </w:r>
      <w:r>
        <w:rPr>
          <w:rFonts w:ascii="Arial" w:hAnsi="Arial" w:cs="Arial"/>
          <w:color w:val="800000"/>
          <w:sz w:val="17"/>
          <w:szCs w:val="17"/>
          <w:highlight w:val="white"/>
        </w:rPr>
        <w:t>FiftyTwoWeekHigh</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FiftyTwoWeekHighDate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20150320</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Mar 20 2015 12:00AM</w:t>
      </w:r>
      <w:r>
        <w:rPr>
          <w:rFonts w:ascii="Arial" w:hAnsi="Arial" w:cs="Arial"/>
          <w:color w:val="0000FF"/>
          <w:sz w:val="17"/>
          <w:szCs w:val="17"/>
          <w:highlight w:val="white"/>
        </w:rPr>
        <w:t>&lt;/</w:t>
      </w:r>
      <w:r>
        <w:rPr>
          <w:rFonts w:ascii="Arial" w:hAnsi="Arial" w:cs="Arial"/>
          <w:color w:val="800000"/>
          <w:sz w:val="17"/>
          <w:szCs w:val="17"/>
          <w:highlight w:val="white"/>
        </w:rPr>
        <w:t>FiftyTwoWeekHighDate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FiftyTwoWeekLow</w:t>
      </w:r>
      <w:r>
        <w:rPr>
          <w:rFonts w:ascii="Arial" w:hAnsi="Arial" w:cs="Arial"/>
          <w:color w:val="0000FF"/>
          <w:sz w:val="17"/>
          <w:szCs w:val="17"/>
          <w:highlight w:val="white"/>
        </w:rPr>
        <w:t>&gt;</w:t>
      </w:r>
      <w:r>
        <w:rPr>
          <w:rFonts w:ascii="Arial" w:hAnsi="Arial" w:cs="Arial"/>
          <w:color w:val="000000"/>
          <w:sz w:val="17"/>
          <w:szCs w:val="17"/>
          <w:highlight w:val="white"/>
        </w:rPr>
        <w:t>3946.03</w:t>
      </w:r>
      <w:r>
        <w:rPr>
          <w:rFonts w:ascii="Arial" w:hAnsi="Arial" w:cs="Arial"/>
          <w:color w:val="0000FF"/>
          <w:sz w:val="17"/>
          <w:szCs w:val="17"/>
          <w:highlight w:val="white"/>
        </w:rPr>
        <w:t>&lt;/</w:t>
      </w:r>
      <w:r>
        <w:rPr>
          <w:rFonts w:ascii="Arial" w:hAnsi="Arial" w:cs="Arial"/>
          <w:color w:val="800000"/>
          <w:sz w:val="17"/>
          <w:szCs w:val="17"/>
          <w:highlight w:val="white"/>
        </w:rPr>
        <w:t>FiftyTwoWeekLow</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FiftyTwoWeekLowDate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20140415</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Apr 15 2014 12:00AM</w:t>
      </w:r>
      <w:r>
        <w:rPr>
          <w:rFonts w:ascii="Arial" w:hAnsi="Arial" w:cs="Arial"/>
          <w:color w:val="0000FF"/>
          <w:sz w:val="17"/>
          <w:szCs w:val="17"/>
          <w:highlight w:val="white"/>
        </w:rPr>
        <w:t>&lt;/</w:t>
      </w:r>
      <w:r>
        <w:rPr>
          <w:rFonts w:ascii="Arial" w:hAnsi="Arial" w:cs="Arial"/>
          <w:color w:val="800000"/>
          <w:sz w:val="17"/>
          <w:szCs w:val="17"/>
          <w:highlight w:val="white"/>
        </w:rPr>
        <w:t>FiftyTwoWeekLowDate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PERatio</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MarketCap</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SharesOutstanding</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RollingEPS</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DataProviderInfo</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DataProvider</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Name</w:t>
      </w:r>
      <w:r>
        <w:rPr>
          <w:rFonts w:ascii="Arial" w:hAnsi="Arial" w:cs="Arial"/>
          <w:color w:val="0000FF"/>
          <w:sz w:val="17"/>
          <w:szCs w:val="17"/>
          <w:highlight w:val="white"/>
        </w:rPr>
        <w:t>&gt;</w:t>
      </w:r>
      <w:r>
        <w:rPr>
          <w:rFonts w:ascii="Arial" w:hAnsi="Arial" w:cs="Arial"/>
          <w:color w:val="000000"/>
          <w:sz w:val="17"/>
          <w:szCs w:val="17"/>
          <w:highlight w:val="white"/>
        </w:rPr>
        <w:t>ThomsonReuters</w:t>
      </w:r>
      <w:r>
        <w:rPr>
          <w:rFonts w:ascii="Arial" w:hAnsi="Arial" w:cs="Arial"/>
          <w:color w:val="0000FF"/>
          <w:sz w:val="17"/>
          <w:szCs w:val="17"/>
          <w:highlight w:val="white"/>
        </w:rPr>
        <w:t>&lt;/</w:t>
      </w:r>
      <w:r>
        <w:rPr>
          <w:rFonts w:ascii="Arial" w:hAnsi="Arial" w:cs="Arial"/>
          <w:color w:val="800000"/>
          <w:sz w:val="17"/>
          <w:szCs w:val="17"/>
          <w:highlight w:val="white"/>
        </w:rPr>
        <w:t>Name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Key</w:t>
      </w:r>
      <w:r>
        <w:rPr>
          <w:rFonts w:ascii="Arial" w:hAnsi="Arial" w:cs="Arial"/>
          <w:color w:val="0000FF"/>
          <w:sz w:val="17"/>
          <w:szCs w:val="17"/>
          <w:highlight w:val="white"/>
        </w:rPr>
        <w:t>&gt;</w:t>
      </w:r>
      <w:r>
        <w:rPr>
          <w:rFonts w:ascii="Arial" w:hAnsi="Arial" w:cs="Arial"/>
          <w:color w:val="000000"/>
          <w:sz w:val="17"/>
          <w:szCs w:val="17"/>
          <w:highlight w:val="white"/>
        </w:rPr>
        <w:t>.IXIC</w:t>
      </w:r>
      <w:r>
        <w:rPr>
          <w:rFonts w:ascii="Arial" w:hAnsi="Arial" w:cs="Arial"/>
          <w:color w:val="0000FF"/>
          <w:sz w:val="17"/>
          <w:szCs w:val="17"/>
          <w:highlight w:val="white"/>
        </w:rPr>
        <w:t>&lt;/</w:t>
      </w:r>
      <w:r>
        <w:rPr>
          <w:rFonts w:ascii="Arial" w:hAnsi="Arial" w:cs="Arial"/>
          <w:color w:val="800000"/>
          <w:sz w:val="17"/>
          <w:szCs w:val="17"/>
          <w:highlight w:val="white"/>
        </w:rPr>
        <w:t>Key</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DataProvider</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DataProviderInfo</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Stock_Quote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Stock_Quote</w:t>
      </w:r>
      <w:r>
        <w:rPr>
          <w:rFonts w:ascii="Arial" w:hAnsi="Arial" w:cs="Arial"/>
          <w:color w:val="FF0000"/>
          <w:sz w:val="17"/>
          <w:szCs w:val="17"/>
          <w:highlight w:val="white"/>
        </w:rPr>
        <w:t xml:space="preserve"> SecurityID</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Company</w:t>
      </w:r>
      <w:r>
        <w:rPr>
          <w:rFonts w:ascii="Arial" w:hAnsi="Arial" w:cs="Arial"/>
          <w:color w:val="0000FF"/>
          <w:sz w:val="17"/>
          <w:szCs w:val="17"/>
          <w:highlight w:val="white"/>
        </w:rPr>
        <w:t>="</w:t>
      </w:r>
      <w:r>
        <w:rPr>
          <w:rFonts w:ascii="Arial" w:hAnsi="Arial" w:cs="Arial"/>
          <w:color w:val="000000"/>
          <w:sz w:val="17"/>
          <w:szCs w:val="17"/>
          <w:highlight w:val="white"/>
        </w:rPr>
        <w:t>S&amp;amp;P 500</w:t>
      </w:r>
      <w:r>
        <w:rPr>
          <w:rFonts w:ascii="Arial" w:hAnsi="Arial" w:cs="Arial"/>
          <w:color w:val="0000FF"/>
          <w:sz w:val="17"/>
          <w:szCs w:val="17"/>
          <w:highlight w:val="white"/>
        </w:rPr>
        <w:t>"</w:t>
      </w:r>
      <w:r>
        <w:rPr>
          <w:rFonts w:ascii="Arial" w:hAnsi="Arial" w:cs="Arial"/>
          <w:color w:val="FF0000"/>
          <w:sz w:val="17"/>
          <w:szCs w:val="17"/>
          <w:highlight w:val="white"/>
        </w:rPr>
        <w:t xml:space="preserve"> Ticker</w:t>
      </w:r>
      <w:r>
        <w:rPr>
          <w:rFonts w:ascii="Arial" w:hAnsi="Arial" w:cs="Arial"/>
          <w:color w:val="0000FF"/>
          <w:sz w:val="17"/>
          <w:szCs w:val="17"/>
          <w:highlight w:val="white"/>
        </w:rPr>
        <w:t>="</w:t>
      </w:r>
      <w:r>
        <w:rPr>
          <w:rFonts w:ascii="Arial" w:hAnsi="Arial" w:cs="Arial"/>
          <w:color w:val="000000"/>
          <w:sz w:val="17"/>
          <w:szCs w:val="17"/>
          <w:highlight w:val="white"/>
        </w:rPr>
        <w:t>SP500</w:t>
      </w:r>
      <w:r>
        <w:rPr>
          <w:rFonts w:ascii="Arial" w:hAnsi="Arial" w:cs="Arial"/>
          <w:color w:val="0000FF"/>
          <w:sz w:val="17"/>
          <w:szCs w:val="17"/>
          <w:highlight w:val="white"/>
        </w:rPr>
        <w:t>"</w:t>
      </w:r>
      <w:r>
        <w:rPr>
          <w:rFonts w:ascii="Arial" w:hAnsi="Arial" w:cs="Arial"/>
          <w:color w:val="FF0000"/>
          <w:sz w:val="17"/>
          <w:szCs w:val="17"/>
          <w:highlight w:val="white"/>
        </w:rPr>
        <w:t xml:space="preserve"> DisplayTicker</w:t>
      </w:r>
      <w:r>
        <w:rPr>
          <w:rFonts w:ascii="Arial" w:hAnsi="Arial" w:cs="Arial"/>
          <w:color w:val="0000FF"/>
          <w:sz w:val="17"/>
          <w:szCs w:val="17"/>
          <w:highlight w:val="white"/>
        </w:rPr>
        <w:t>="</w:t>
      </w:r>
      <w:r>
        <w:rPr>
          <w:rFonts w:ascii="Arial" w:hAnsi="Arial" w:cs="Arial"/>
          <w:color w:val="000000"/>
          <w:sz w:val="17"/>
          <w:szCs w:val="17"/>
          <w:highlight w:val="white"/>
        </w:rPr>
        <w:t>SP500</w:t>
      </w:r>
      <w:r>
        <w:rPr>
          <w:rFonts w:ascii="Arial" w:hAnsi="Arial" w:cs="Arial"/>
          <w:color w:val="0000FF"/>
          <w:sz w:val="17"/>
          <w:szCs w:val="17"/>
          <w:highlight w:val="white"/>
        </w:rPr>
        <w:t>"</w:t>
      </w:r>
      <w:r>
        <w:rPr>
          <w:rFonts w:ascii="Arial" w:hAnsi="Arial" w:cs="Arial"/>
          <w:color w:val="FF0000"/>
          <w:sz w:val="17"/>
          <w:szCs w:val="17"/>
          <w:highlight w:val="white"/>
        </w:rPr>
        <w:t xml:space="preserve"> Exchange</w:t>
      </w:r>
      <w:r>
        <w:rPr>
          <w:rFonts w:ascii="Arial" w:hAnsi="Arial" w:cs="Arial"/>
          <w:color w:val="0000FF"/>
          <w:sz w:val="17"/>
          <w:szCs w:val="17"/>
          <w:highlight w:val="white"/>
        </w:rPr>
        <w:t>="</w:t>
      </w:r>
      <w:r>
        <w:rPr>
          <w:rFonts w:ascii="Arial" w:hAnsi="Arial" w:cs="Arial"/>
          <w:color w:val="000000"/>
          <w:sz w:val="17"/>
          <w:szCs w:val="17"/>
          <w:highlight w:val="white"/>
        </w:rPr>
        <w:t>INDEX</w:t>
      </w:r>
      <w:r>
        <w:rPr>
          <w:rFonts w:ascii="Arial" w:hAnsi="Arial" w:cs="Arial"/>
          <w:color w:val="0000FF"/>
          <w:sz w:val="17"/>
          <w:szCs w:val="17"/>
          <w:highlight w:val="white"/>
        </w:rPr>
        <w:t>"</w:t>
      </w:r>
      <w:r>
        <w:rPr>
          <w:rFonts w:ascii="Arial" w:hAnsi="Arial" w:cs="Arial"/>
          <w:color w:val="FF0000"/>
          <w:sz w:val="17"/>
          <w:szCs w:val="17"/>
          <w:highlight w:val="white"/>
        </w:rPr>
        <w:t xml:space="preserve"> Currency</w:t>
      </w:r>
      <w:r>
        <w:rPr>
          <w:rFonts w:ascii="Arial" w:hAnsi="Arial" w:cs="Arial"/>
          <w:color w:val="0000FF"/>
          <w:sz w:val="17"/>
          <w:szCs w:val="17"/>
          <w:highlight w:val="white"/>
        </w:rPr>
        <w:t>=""</w:t>
      </w:r>
      <w:r>
        <w:rPr>
          <w:rFonts w:ascii="Arial" w:hAnsi="Arial" w:cs="Arial"/>
          <w:color w:val="FF0000"/>
          <w:sz w:val="17"/>
          <w:szCs w:val="17"/>
          <w:highlight w:val="white"/>
        </w:rPr>
        <w:t xml:space="preserve"> CurrencyLabel</w:t>
      </w:r>
      <w:r>
        <w:rPr>
          <w:rFonts w:ascii="Arial" w:hAnsi="Arial" w:cs="Arial"/>
          <w:color w:val="0000FF"/>
          <w:sz w:val="17"/>
          <w:szCs w:val="17"/>
          <w:highlight w:val="white"/>
        </w:rPr>
        <w:t>=""</w:t>
      </w:r>
      <w:r>
        <w:rPr>
          <w:rFonts w:ascii="Arial" w:hAnsi="Arial" w:cs="Arial"/>
          <w:color w:val="FF0000"/>
          <w:sz w:val="17"/>
          <w:szCs w:val="17"/>
          <w:highlight w:val="white"/>
        </w:rPr>
        <w:t xml:space="preserve"> CurrencyLabelSuffix</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INDEX</w:t>
      </w:r>
      <w:r>
        <w:rPr>
          <w:rFonts w:ascii="Arial" w:hAnsi="Arial" w:cs="Arial"/>
          <w:color w:val="0000FF"/>
          <w:sz w:val="17"/>
          <w:szCs w:val="17"/>
          <w:highlight w:val="white"/>
        </w:rPr>
        <w:t>"</w:t>
      </w:r>
      <w:r>
        <w:rPr>
          <w:rFonts w:ascii="Arial" w:hAnsi="Arial" w:cs="Arial"/>
          <w:color w:val="FF0000"/>
          <w:sz w:val="17"/>
          <w:szCs w:val="17"/>
          <w:highlight w:val="white"/>
        </w:rPr>
        <w:t xml:space="preserve"> FirstTradeDate</w:t>
      </w:r>
      <w:r>
        <w:rPr>
          <w:rFonts w:ascii="Arial" w:hAnsi="Arial" w:cs="Arial"/>
          <w:color w:val="0000FF"/>
          <w:sz w:val="17"/>
          <w:szCs w:val="17"/>
          <w:highlight w:val="white"/>
        </w:rPr>
        <w:t>=""</w:t>
      </w:r>
      <w:r>
        <w:rPr>
          <w:rFonts w:ascii="Arial" w:hAnsi="Arial" w:cs="Arial"/>
          <w:color w:val="FF0000"/>
          <w:sz w:val="17"/>
          <w:szCs w:val="17"/>
          <w:highlight w:val="white"/>
        </w:rPr>
        <w:t xml:space="preserve"> FinancialStatusIndicator</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20150330</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16:26:00</w:t>
      </w:r>
      <w:r>
        <w:rPr>
          <w:rFonts w:ascii="Arial" w:hAnsi="Arial" w:cs="Arial"/>
          <w:color w:val="0000FF"/>
          <w:sz w:val="17"/>
          <w:szCs w:val="17"/>
          <w:highlight w:val="white"/>
        </w:rPr>
        <w:t>"&gt;</w:t>
      </w:r>
      <w:r>
        <w:rPr>
          <w:rFonts w:ascii="Arial" w:hAnsi="Arial" w:cs="Arial"/>
          <w:color w:val="000000"/>
          <w:sz w:val="17"/>
          <w:szCs w:val="17"/>
          <w:highlight w:val="white"/>
        </w:rPr>
        <w:t>Mar 30 2015  4:26PM</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Trade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Change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Bid</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Ask</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BidSize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AskSize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Volume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Open</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PreviousClose</w:t>
      </w:r>
      <w:r>
        <w:rPr>
          <w:rFonts w:ascii="Arial" w:hAnsi="Arial" w:cs="Arial"/>
          <w:color w:val="0000FF"/>
          <w:sz w:val="17"/>
          <w:szCs w:val="17"/>
          <w:highlight w:val="white"/>
        </w:rPr>
        <w:t>&gt;</w:t>
      </w:r>
      <w:r>
        <w:rPr>
          <w:rFonts w:ascii="Arial" w:hAnsi="Arial" w:cs="Arial"/>
          <w:color w:val="000000"/>
          <w:sz w:val="17"/>
          <w:szCs w:val="17"/>
          <w:highlight w:val="white"/>
        </w:rPr>
        <w:t>2061.02</w:t>
      </w:r>
      <w:r>
        <w:rPr>
          <w:rFonts w:ascii="Arial" w:hAnsi="Arial" w:cs="Arial"/>
          <w:color w:val="0000FF"/>
          <w:sz w:val="17"/>
          <w:szCs w:val="17"/>
          <w:highlight w:val="white"/>
        </w:rPr>
        <w:t>&lt;/</w:t>
      </w:r>
      <w:r>
        <w:rPr>
          <w:rFonts w:ascii="Arial" w:hAnsi="Arial" w:cs="Arial"/>
          <w:color w:val="800000"/>
          <w:sz w:val="17"/>
          <w:szCs w:val="17"/>
          <w:highlight w:val="white"/>
        </w:rPr>
        <w:t>PreviousClose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FiftyTwoWeekHigh</w:t>
      </w:r>
      <w:r>
        <w:rPr>
          <w:rFonts w:ascii="Arial" w:hAnsi="Arial" w:cs="Arial"/>
          <w:color w:val="0000FF"/>
          <w:sz w:val="17"/>
          <w:szCs w:val="17"/>
          <w:highlight w:val="white"/>
        </w:rPr>
        <w:t>&gt;</w:t>
      </w:r>
      <w:r>
        <w:rPr>
          <w:rFonts w:ascii="Arial" w:hAnsi="Arial" w:cs="Arial"/>
          <w:color w:val="000000"/>
          <w:sz w:val="17"/>
          <w:szCs w:val="17"/>
          <w:highlight w:val="white"/>
        </w:rPr>
        <w:t>2119.59</w:t>
      </w:r>
      <w:r>
        <w:rPr>
          <w:rFonts w:ascii="Arial" w:hAnsi="Arial" w:cs="Arial"/>
          <w:color w:val="0000FF"/>
          <w:sz w:val="17"/>
          <w:szCs w:val="17"/>
          <w:highlight w:val="white"/>
        </w:rPr>
        <w:t>&lt;/</w:t>
      </w:r>
      <w:r>
        <w:rPr>
          <w:rFonts w:ascii="Arial" w:hAnsi="Arial" w:cs="Arial"/>
          <w:color w:val="800000"/>
          <w:sz w:val="17"/>
          <w:szCs w:val="17"/>
          <w:highlight w:val="white"/>
        </w:rPr>
        <w:t>FiftyTwoWeekHigh</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FiftyTwoWeekHighDate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20150225</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Feb 25 2015 12:00AM</w:t>
      </w:r>
      <w:r>
        <w:rPr>
          <w:rFonts w:ascii="Arial" w:hAnsi="Arial" w:cs="Arial"/>
          <w:color w:val="0000FF"/>
          <w:sz w:val="17"/>
          <w:szCs w:val="17"/>
          <w:highlight w:val="white"/>
        </w:rPr>
        <w:t>&lt;/</w:t>
      </w:r>
      <w:r>
        <w:rPr>
          <w:rFonts w:ascii="Arial" w:hAnsi="Arial" w:cs="Arial"/>
          <w:color w:val="800000"/>
          <w:sz w:val="17"/>
          <w:szCs w:val="17"/>
          <w:highlight w:val="white"/>
        </w:rPr>
        <w:t>FiftyTwoWeekHighDate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FiftyTwoWeekLow</w:t>
      </w:r>
      <w:r>
        <w:rPr>
          <w:rFonts w:ascii="Arial" w:hAnsi="Arial" w:cs="Arial"/>
          <w:color w:val="0000FF"/>
          <w:sz w:val="17"/>
          <w:szCs w:val="17"/>
          <w:highlight w:val="white"/>
        </w:rPr>
        <w:t>&gt;</w:t>
      </w:r>
      <w:r>
        <w:rPr>
          <w:rFonts w:ascii="Arial" w:hAnsi="Arial" w:cs="Arial"/>
          <w:color w:val="000000"/>
          <w:sz w:val="17"/>
          <w:szCs w:val="17"/>
          <w:highlight w:val="white"/>
        </w:rPr>
        <w:t>1814.36</w:t>
      </w:r>
      <w:r>
        <w:rPr>
          <w:rFonts w:ascii="Arial" w:hAnsi="Arial" w:cs="Arial"/>
          <w:color w:val="0000FF"/>
          <w:sz w:val="17"/>
          <w:szCs w:val="17"/>
          <w:highlight w:val="white"/>
        </w:rPr>
        <w:t>&lt;/</w:t>
      </w:r>
      <w:r>
        <w:rPr>
          <w:rFonts w:ascii="Arial" w:hAnsi="Arial" w:cs="Arial"/>
          <w:color w:val="800000"/>
          <w:sz w:val="17"/>
          <w:szCs w:val="17"/>
          <w:highlight w:val="white"/>
        </w:rPr>
        <w:t>FiftyTwoWeekLow</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FiftyTwoWeekLowDate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20140411</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Apr 11 2014 12:00AM</w:t>
      </w:r>
      <w:r>
        <w:rPr>
          <w:rFonts w:ascii="Arial" w:hAnsi="Arial" w:cs="Arial"/>
          <w:color w:val="0000FF"/>
          <w:sz w:val="17"/>
          <w:szCs w:val="17"/>
          <w:highlight w:val="white"/>
        </w:rPr>
        <w:t>&lt;/</w:t>
      </w:r>
      <w:r>
        <w:rPr>
          <w:rFonts w:ascii="Arial" w:hAnsi="Arial" w:cs="Arial"/>
          <w:color w:val="800000"/>
          <w:sz w:val="17"/>
          <w:szCs w:val="17"/>
          <w:highlight w:val="white"/>
        </w:rPr>
        <w:t>FiftyTwoWeekLowDate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PERatio</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MarketCap</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SharesOutstanding</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RollingEPS</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DataProviderInfo</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DataProvider</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Name</w:t>
      </w:r>
      <w:r>
        <w:rPr>
          <w:rFonts w:ascii="Arial" w:hAnsi="Arial" w:cs="Arial"/>
          <w:color w:val="0000FF"/>
          <w:sz w:val="17"/>
          <w:szCs w:val="17"/>
          <w:highlight w:val="white"/>
        </w:rPr>
        <w:t>&gt;</w:t>
      </w:r>
      <w:r>
        <w:rPr>
          <w:rFonts w:ascii="Arial" w:hAnsi="Arial" w:cs="Arial"/>
          <w:color w:val="000000"/>
          <w:sz w:val="17"/>
          <w:szCs w:val="17"/>
          <w:highlight w:val="white"/>
        </w:rPr>
        <w:t>ThomsonReuters</w:t>
      </w:r>
      <w:r>
        <w:rPr>
          <w:rFonts w:ascii="Arial" w:hAnsi="Arial" w:cs="Arial"/>
          <w:color w:val="0000FF"/>
          <w:sz w:val="17"/>
          <w:szCs w:val="17"/>
          <w:highlight w:val="white"/>
        </w:rPr>
        <w:t>&lt;/</w:t>
      </w:r>
      <w:r>
        <w:rPr>
          <w:rFonts w:ascii="Arial" w:hAnsi="Arial" w:cs="Arial"/>
          <w:color w:val="800000"/>
          <w:sz w:val="17"/>
          <w:szCs w:val="17"/>
          <w:highlight w:val="white"/>
        </w:rPr>
        <w:t>Name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Key</w:t>
      </w:r>
      <w:r>
        <w:rPr>
          <w:rFonts w:ascii="Arial" w:hAnsi="Arial" w:cs="Arial"/>
          <w:color w:val="0000FF"/>
          <w:sz w:val="17"/>
          <w:szCs w:val="17"/>
          <w:highlight w:val="white"/>
        </w:rPr>
        <w:t>&gt;</w:t>
      </w:r>
      <w:r>
        <w:rPr>
          <w:rFonts w:ascii="Arial" w:hAnsi="Arial" w:cs="Arial"/>
          <w:color w:val="000000"/>
          <w:sz w:val="17"/>
          <w:szCs w:val="17"/>
          <w:highlight w:val="white"/>
        </w:rPr>
        <w:t>.SPX</w:t>
      </w:r>
      <w:r>
        <w:rPr>
          <w:rFonts w:ascii="Arial" w:hAnsi="Arial" w:cs="Arial"/>
          <w:color w:val="0000FF"/>
          <w:sz w:val="17"/>
          <w:szCs w:val="17"/>
          <w:highlight w:val="white"/>
        </w:rPr>
        <w:t>&lt;/</w:t>
      </w:r>
      <w:r>
        <w:rPr>
          <w:rFonts w:ascii="Arial" w:hAnsi="Arial" w:cs="Arial"/>
          <w:color w:val="800000"/>
          <w:sz w:val="17"/>
          <w:szCs w:val="17"/>
          <w:highlight w:val="white"/>
        </w:rPr>
        <w:t>Key</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DataProvider</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DataProviderInfo</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Stock_Quote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Stock_Quote</w:t>
      </w:r>
      <w:r>
        <w:rPr>
          <w:rFonts w:ascii="Arial" w:hAnsi="Arial" w:cs="Arial"/>
          <w:color w:val="FF0000"/>
          <w:sz w:val="17"/>
          <w:szCs w:val="17"/>
          <w:highlight w:val="white"/>
        </w:rPr>
        <w:t xml:space="preserve"> SecurityID</w:t>
      </w:r>
      <w:r>
        <w:rPr>
          <w:rFonts w:ascii="Arial" w:hAnsi="Arial" w:cs="Arial"/>
          <w:color w:val="0000FF"/>
          <w:sz w:val="17"/>
          <w:szCs w:val="17"/>
          <w:highlight w:val="white"/>
        </w:rPr>
        <w:t>="</w:t>
      </w:r>
      <w:r>
        <w:rPr>
          <w:rFonts w:ascii="Arial" w:hAnsi="Arial" w:cs="Arial"/>
          <w:color w:val="000000"/>
          <w:sz w:val="17"/>
          <w:szCs w:val="17"/>
          <w:highlight w:val="white"/>
        </w:rPr>
        <w:t>6</w:t>
      </w:r>
      <w:r>
        <w:rPr>
          <w:rFonts w:ascii="Arial" w:hAnsi="Arial" w:cs="Arial"/>
          <w:color w:val="0000FF"/>
          <w:sz w:val="17"/>
          <w:szCs w:val="17"/>
          <w:highlight w:val="white"/>
        </w:rPr>
        <w:t>"</w:t>
      </w:r>
      <w:r>
        <w:rPr>
          <w:rFonts w:ascii="Arial" w:hAnsi="Arial" w:cs="Arial"/>
          <w:color w:val="FF0000"/>
          <w:sz w:val="17"/>
          <w:szCs w:val="17"/>
          <w:highlight w:val="white"/>
        </w:rPr>
        <w:t xml:space="preserve"> Company</w:t>
      </w:r>
      <w:r>
        <w:rPr>
          <w:rFonts w:ascii="Arial" w:hAnsi="Arial" w:cs="Arial"/>
          <w:color w:val="0000FF"/>
          <w:sz w:val="17"/>
          <w:szCs w:val="17"/>
          <w:highlight w:val="white"/>
        </w:rPr>
        <w:t>="</w:t>
      </w:r>
      <w:r>
        <w:rPr>
          <w:rFonts w:ascii="Arial" w:hAnsi="Arial" w:cs="Arial"/>
          <w:color w:val="000000"/>
          <w:sz w:val="17"/>
          <w:szCs w:val="17"/>
          <w:highlight w:val="white"/>
        </w:rPr>
        <w:t>Russell 2000</w:t>
      </w:r>
      <w:r>
        <w:rPr>
          <w:rFonts w:ascii="Arial" w:hAnsi="Arial" w:cs="Arial"/>
          <w:color w:val="0000FF"/>
          <w:sz w:val="17"/>
          <w:szCs w:val="17"/>
          <w:highlight w:val="white"/>
        </w:rPr>
        <w:t>"</w:t>
      </w:r>
      <w:r>
        <w:rPr>
          <w:rFonts w:ascii="Arial" w:hAnsi="Arial" w:cs="Arial"/>
          <w:color w:val="FF0000"/>
          <w:sz w:val="17"/>
          <w:szCs w:val="17"/>
          <w:highlight w:val="white"/>
        </w:rPr>
        <w:t xml:space="preserve"> Ticker</w:t>
      </w:r>
      <w:r>
        <w:rPr>
          <w:rFonts w:ascii="Arial" w:hAnsi="Arial" w:cs="Arial"/>
          <w:color w:val="0000FF"/>
          <w:sz w:val="17"/>
          <w:szCs w:val="17"/>
          <w:highlight w:val="white"/>
        </w:rPr>
        <w:t>="</w:t>
      </w:r>
      <w:r>
        <w:rPr>
          <w:rFonts w:ascii="Arial" w:hAnsi="Arial" w:cs="Arial"/>
          <w:color w:val="000000"/>
          <w:sz w:val="17"/>
          <w:szCs w:val="17"/>
          <w:highlight w:val="white"/>
        </w:rPr>
        <w:t>RUT</w:t>
      </w:r>
      <w:r>
        <w:rPr>
          <w:rFonts w:ascii="Arial" w:hAnsi="Arial" w:cs="Arial"/>
          <w:color w:val="0000FF"/>
          <w:sz w:val="17"/>
          <w:szCs w:val="17"/>
          <w:highlight w:val="white"/>
        </w:rPr>
        <w:t>"</w:t>
      </w:r>
      <w:r>
        <w:rPr>
          <w:rFonts w:ascii="Arial" w:hAnsi="Arial" w:cs="Arial"/>
          <w:color w:val="FF0000"/>
          <w:sz w:val="17"/>
          <w:szCs w:val="17"/>
          <w:highlight w:val="white"/>
        </w:rPr>
        <w:t xml:space="preserve"> DisplayTicker</w:t>
      </w:r>
      <w:r>
        <w:rPr>
          <w:rFonts w:ascii="Arial" w:hAnsi="Arial" w:cs="Arial"/>
          <w:color w:val="0000FF"/>
          <w:sz w:val="17"/>
          <w:szCs w:val="17"/>
          <w:highlight w:val="white"/>
        </w:rPr>
        <w:t>="</w:t>
      </w:r>
      <w:r>
        <w:rPr>
          <w:rFonts w:ascii="Arial" w:hAnsi="Arial" w:cs="Arial"/>
          <w:color w:val="000000"/>
          <w:sz w:val="17"/>
          <w:szCs w:val="17"/>
          <w:highlight w:val="white"/>
        </w:rPr>
        <w:t>RUT</w:t>
      </w:r>
      <w:r>
        <w:rPr>
          <w:rFonts w:ascii="Arial" w:hAnsi="Arial" w:cs="Arial"/>
          <w:color w:val="0000FF"/>
          <w:sz w:val="17"/>
          <w:szCs w:val="17"/>
          <w:highlight w:val="white"/>
        </w:rPr>
        <w:t>"</w:t>
      </w:r>
      <w:r>
        <w:rPr>
          <w:rFonts w:ascii="Arial" w:hAnsi="Arial" w:cs="Arial"/>
          <w:color w:val="FF0000"/>
          <w:sz w:val="17"/>
          <w:szCs w:val="17"/>
          <w:highlight w:val="white"/>
        </w:rPr>
        <w:t xml:space="preserve"> Exchange</w:t>
      </w:r>
      <w:r>
        <w:rPr>
          <w:rFonts w:ascii="Arial" w:hAnsi="Arial" w:cs="Arial"/>
          <w:color w:val="0000FF"/>
          <w:sz w:val="17"/>
          <w:szCs w:val="17"/>
          <w:highlight w:val="white"/>
        </w:rPr>
        <w:t>="</w:t>
      </w:r>
      <w:r>
        <w:rPr>
          <w:rFonts w:ascii="Arial" w:hAnsi="Arial" w:cs="Arial"/>
          <w:color w:val="000000"/>
          <w:sz w:val="17"/>
          <w:szCs w:val="17"/>
          <w:highlight w:val="white"/>
        </w:rPr>
        <w:t>INDEX</w:t>
      </w:r>
      <w:r>
        <w:rPr>
          <w:rFonts w:ascii="Arial" w:hAnsi="Arial" w:cs="Arial"/>
          <w:color w:val="0000FF"/>
          <w:sz w:val="17"/>
          <w:szCs w:val="17"/>
          <w:highlight w:val="white"/>
        </w:rPr>
        <w:t>"</w:t>
      </w:r>
      <w:r>
        <w:rPr>
          <w:rFonts w:ascii="Arial" w:hAnsi="Arial" w:cs="Arial"/>
          <w:color w:val="FF0000"/>
          <w:sz w:val="17"/>
          <w:szCs w:val="17"/>
          <w:highlight w:val="white"/>
        </w:rPr>
        <w:t xml:space="preserve"> Currency</w:t>
      </w:r>
      <w:r>
        <w:rPr>
          <w:rFonts w:ascii="Arial" w:hAnsi="Arial" w:cs="Arial"/>
          <w:color w:val="0000FF"/>
          <w:sz w:val="17"/>
          <w:szCs w:val="17"/>
          <w:highlight w:val="white"/>
        </w:rPr>
        <w:t>=""</w:t>
      </w:r>
      <w:r>
        <w:rPr>
          <w:rFonts w:ascii="Arial" w:hAnsi="Arial" w:cs="Arial"/>
          <w:color w:val="FF0000"/>
          <w:sz w:val="17"/>
          <w:szCs w:val="17"/>
          <w:highlight w:val="white"/>
        </w:rPr>
        <w:t xml:space="preserve"> CurrencyLabel</w:t>
      </w:r>
      <w:r>
        <w:rPr>
          <w:rFonts w:ascii="Arial" w:hAnsi="Arial" w:cs="Arial"/>
          <w:color w:val="0000FF"/>
          <w:sz w:val="17"/>
          <w:szCs w:val="17"/>
          <w:highlight w:val="white"/>
        </w:rPr>
        <w:t>=""</w:t>
      </w:r>
      <w:r>
        <w:rPr>
          <w:rFonts w:ascii="Arial" w:hAnsi="Arial" w:cs="Arial"/>
          <w:color w:val="FF0000"/>
          <w:sz w:val="17"/>
          <w:szCs w:val="17"/>
          <w:highlight w:val="white"/>
        </w:rPr>
        <w:t xml:space="preserve"> CurrencyLabelSuffix</w:t>
      </w:r>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INDEX</w:t>
      </w:r>
      <w:r>
        <w:rPr>
          <w:rFonts w:ascii="Arial" w:hAnsi="Arial" w:cs="Arial"/>
          <w:color w:val="0000FF"/>
          <w:sz w:val="17"/>
          <w:szCs w:val="17"/>
          <w:highlight w:val="white"/>
        </w:rPr>
        <w:t>"</w:t>
      </w:r>
      <w:r>
        <w:rPr>
          <w:rFonts w:ascii="Arial" w:hAnsi="Arial" w:cs="Arial"/>
          <w:color w:val="FF0000"/>
          <w:sz w:val="17"/>
          <w:szCs w:val="17"/>
          <w:highlight w:val="white"/>
        </w:rPr>
        <w:t xml:space="preserve"> FirstTradeDate</w:t>
      </w:r>
      <w:r>
        <w:rPr>
          <w:rFonts w:ascii="Arial" w:hAnsi="Arial" w:cs="Arial"/>
          <w:color w:val="0000FF"/>
          <w:sz w:val="17"/>
          <w:szCs w:val="17"/>
          <w:highlight w:val="white"/>
        </w:rPr>
        <w:t>=""</w:t>
      </w:r>
      <w:r>
        <w:rPr>
          <w:rFonts w:ascii="Arial" w:hAnsi="Arial" w:cs="Arial"/>
          <w:color w:val="FF0000"/>
          <w:sz w:val="17"/>
          <w:szCs w:val="17"/>
          <w:highlight w:val="white"/>
        </w:rPr>
        <w:t xml:space="preserve"> FinancialStatusIndicator</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20141211</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21:07:00</w:t>
      </w:r>
      <w:r>
        <w:rPr>
          <w:rFonts w:ascii="Arial" w:hAnsi="Arial" w:cs="Arial"/>
          <w:color w:val="0000FF"/>
          <w:sz w:val="17"/>
          <w:szCs w:val="17"/>
          <w:highlight w:val="white"/>
        </w:rPr>
        <w:t>"&gt;</w:t>
      </w:r>
      <w:r>
        <w:rPr>
          <w:rFonts w:ascii="Arial" w:hAnsi="Arial" w:cs="Arial"/>
          <w:color w:val="000000"/>
          <w:sz w:val="17"/>
          <w:szCs w:val="17"/>
          <w:highlight w:val="white"/>
        </w:rPr>
        <w:t>Dec 11 2014  9:07PM</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Trade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Change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Bid</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Ask</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BidSize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AskSize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Volume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Open</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PreviousClose</w:t>
      </w:r>
      <w:r>
        <w:rPr>
          <w:rFonts w:ascii="Arial" w:hAnsi="Arial" w:cs="Arial"/>
          <w:color w:val="0000FF"/>
          <w:sz w:val="17"/>
          <w:szCs w:val="17"/>
          <w:highlight w:val="white"/>
        </w:rPr>
        <w:t>&gt;</w:t>
      </w:r>
      <w:r>
        <w:rPr>
          <w:rFonts w:ascii="Arial" w:hAnsi="Arial" w:cs="Arial"/>
          <w:color w:val="000000"/>
          <w:sz w:val="17"/>
          <w:szCs w:val="17"/>
          <w:highlight w:val="white"/>
        </w:rPr>
        <w:t>1161.86</w:t>
      </w:r>
      <w:r>
        <w:rPr>
          <w:rFonts w:ascii="Arial" w:hAnsi="Arial" w:cs="Arial"/>
          <w:color w:val="0000FF"/>
          <w:sz w:val="17"/>
          <w:szCs w:val="17"/>
          <w:highlight w:val="white"/>
        </w:rPr>
        <w:t>&lt;/</w:t>
      </w:r>
      <w:r>
        <w:rPr>
          <w:rFonts w:ascii="Arial" w:hAnsi="Arial" w:cs="Arial"/>
          <w:color w:val="800000"/>
          <w:sz w:val="17"/>
          <w:szCs w:val="17"/>
          <w:highlight w:val="white"/>
        </w:rPr>
        <w:t>PreviousClose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FiftyTwoWeekHigh</w:t>
      </w:r>
      <w:r>
        <w:rPr>
          <w:rFonts w:ascii="Arial" w:hAnsi="Arial" w:cs="Arial"/>
          <w:color w:val="0000FF"/>
          <w:sz w:val="17"/>
          <w:szCs w:val="17"/>
          <w:highlight w:val="white"/>
        </w:rPr>
        <w:t>&gt;</w:t>
      </w:r>
      <w:r>
        <w:rPr>
          <w:rFonts w:ascii="Arial" w:hAnsi="Arial" w:cs="Arial"/>
          <w:color w:val="000000"/>
          <w:sz w:val="17"/>
          <w:szCs w:val="17"/>
          <w:highlight w:val="white"/>
        </w:rPr>
        <w:t>1213.55</w:t>
      </w:r>
      <w:r>
        <w:rPr>
          <w:rFonts w:ascii="Arial" w:hAnsi="Arial" w:cs="Arial"/>
          <w:color w:val="0000FF"/>
          <w:sz w:val="17"/>
          <w:szCs w:val="17"/>
          <w:highlight w:val="white"/>
        </w:rPr>
        <w:t>&lt;/</w:t>
      </w:r>
      <w:r>
        <w:rPr>
          <w:rFonts w:ascii="Arial" w:hAnsi="Arial" w:cs="Arial"/>
          <w:color w:val="800000"/>
          <w:sz w:val="17"/>
          <w:szCs w:val="17"/>
          <w:highlight w:val="white"/>
        </w:rPr>
        <w:t>FiftyTwoWeekHigh</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FiftyTwoWeekHighDate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20140701</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Jul  1 2014 12:00AM</w:t>
      </w:r>
      <w:r>
        <w:rPr>
          <w:rFonts w:ascii="Arial" w:hAnsi="Arial" w:cs="Arial"/>
          <w:color w:val="0000FF"/>
          <w:sz w:val="17"/>
          <w:szCs w:val="17"/>
          <w:highlight w:val="white"/>
        </w:rPr>
        <w:t>&lt;/</w:t>
      </w:r>
      <w:r>
        <w:rPr>
          <w:rFonts w:ascii="Arial" w:hAnsi="Arial" w:cs="Arial"/>
          <w:color w:val="800000"/>
          <w:sz w:val="17"/>
          <w:szCs w:val="17"/>
          <w:highlight w:val="white"/>
        </w:rPr>
        <w:t>FiftyTwoWeekHighDate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FiftyTwoWeekLow</w:t>
      </w:r>
      <w:r>
        <w:rPr>
          <w:rFonts w:ascii="Arial" w:hAnsi="Arial" w:cs="Arial"/>
          <w:color w:val="0000FF"/>
          <w:sz w:val="17"/>
          <w:szCs w:val="17"/>
          <w:highlight w:val="white"/>
        </w:rPr>
        <w:t>&gt;</w:t>
      </w:r>
      <w:r>
        <w:rPr>
          <w:rFonts w:ascii="Arial" w:hAnsi="Arial" w:cs="Arial"/>
          <w:color w:val="000000"/>
          <w:sz w:val="17"/>
          <w:szCs w:val="17"/>
          <w:highlight w:val="white"/>
        </w:rPr>
        <w:t>1040.47</w:t>
      </w:r>
      <w:r>
        <w:rPr>
          <w:rFonts w:ascii="Arial" w:hAnsi="Arial" w:cs="Arial"/>
          <w:color w:val="0000FF"/>
          <w:sz w:val="17"/>
          <w:szCs w:val="17"/>
          <w:highlight w:val="white"/>
        </w:rPr>
        <w:t>&lt;/</w:t>
      </w:r>
      <w:r>
        <w:rPr>
          <w:rFonts w:ascii="Arial" w:hAnsi="Arial" w:cs="Arial"/>
          <w:color w:val="800000"/>
          <w:sz w:val="17"/>
          <w:szCs w:val="17"/>
          <w:highlight w:val="white"/>
        </w:rPr>
        <w:t>FiftyTwoWeekLow</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FiftyTwoWeekLowDate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20140515</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May 15 2014 12:00AM</w:t>
      </w:r>
      <w:r>
        <w:rPr>
          <w:rFonts w:ascii="Arial" w:hAnsi="Arial" w:cs="Arial"/>
          <w:color w:val="0000FF"/>
          <w:sz w:val="17"/>
          <w:szCs w:val="17"/>
          <w:highlight w:val="white"/>
        </w:rPr>
        <w:t>&lt;/</w:t>
      </w:r>
      <w:r>
        <w:rPr>
          <w:rFonts w:ascii="Arial" w:hAnsi="Arial" w:cs="Arial"/>
          <w:color w:val="800000"/>
          <w:sz w:val="17"/>
          <w:szCs w:val="17"/>
          <w:highlight w:val="white"/>
        </w:rPr>
        <w:t>FiftyTwoWeekLowDate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PERatio</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MarketCap</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SharesOutstanding</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RollingEPS</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DataProviderInfo</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DataProvider</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Name</w:t>
      </w:r>
      <w:r>
        <w:rPr>
          <w:rFonts w:ascii="Arial" w:hAnsi="Arial" w:cs="Arial"/>
          <w:color w:val="0000FF"/>
          <w:sz w:val="17"/>
          <w:szCs w:val="17"/>
          <w:highlight w:val="white"/>
        </w:rPr>
        <w:t>&gt;</w:t>
      </w:r>
      <w:r>
        <w:rPr>
          <w:rFonts w:ascii="Arial" w:hAnsi="Arial" w:cs="Arial"/>
          <w:color w:val="000000"/>
          <w:sz w:val="17"/>
          <w:szCs w:val="17"/>
          <w:highlight w:val="white"/>
        </w:rPr>
        <w:t>ThomsonReuters</w:t>
      </w:r>
      <w:r>
        <w:rPr>
          <w:rFonts w:ascii="Arial" w:hAnsi="Arial" w:cs="Arial"/>
          <w:color w:val="0000FF"/>
          <w:sz w:val="17"/>
          <w:szCs w:val="17"/>
          <w:highlight w:val="white"/>
        </w:rPr>
        <w:t>&lt;/</w:t>
      </w:r>
      <w:r>
        <w:rPr>
          <w:rFonts w:ascii="Arial" w:hAnsi="Arial" w:cs="Arial"/>
          <w:color w:val="800000"/>
          <w:sz w:val="17"/>
          <w:szCs w:val="17"/>
          <w:highlight w:val="white"/>
        </w:rPr>
        <w:t>Name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Key</w:t>
      </w:r>
      <w:r>
        <w:rPr>
          <w:rFonts w:ascii="Arial" w:hAnsi="Arial" w:cs="Arial"/>
          <w:color w:val="0000FF"/>
          <w:sz w:val="17"/>
          <w:szCs w:val="17"/>
          <w:highlight w:val="white"/>
        </w:rPr>
        <w:t>&gt;</w:t>
      </w:r>
      <w:r>
        <w:rPr>
          <w:rFonts w:ascii="Arial" w:hAnsi="Arial" w:cs="Arial"/>
          <w:color w:val="000000"/>
          <w:sz w:val="17"/>
          <w:szCs w:val="17"/>
          <w:highlight w:val="white"/>
        </w:rPr>
        <w:t>.RUT</w:t>
      </w:r>
      <w:r>
        <w:rPr>
          <w:rFonts w:ascii="Arial" w:hAnsi="Arial" w:cs="Arial"/>
          <w:color w:val="0000FF"/>
          <w:sz w:val="17"/>
          <w:szCs w:val="17"/>
          <w:highlight w:val="white"/>
        </w:rPr>
        <w:t>&lt;/</w:t>
      </w:r>
      <w:r>
        <w:rPr>
          <w:rFonts w:ascii="Arial" w:hAnsi="Arial" w:cs="Arial"/>
          <w:color w:val="800000"/>
          <w:sz w:val="17"/>
          <w:szCs w:val="17"/>
          <w:highlight w:val="white"/>
        </w:rPr>
        <w:t>Key</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DataProvider</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DataProviderInfo</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Stock_Quote</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StockQuotes</w:t>
      </w:r>
      <w:r>
        <w:rPr>
          <w:rFonts w:ascii="Arial" w:hAnsi="Arial" w:cs="Arial"/>
          <w:color w:val="0000FF"/>
          <w:sz w:val="17"/>
          <w:szCs w:val="17"/>
          <w:highlight w:val="white"/>
        </w:rPr>
        <w:t>&gt;</w:t>
      </w:r>
    </w:p>
    <w:p w:rsidR="000A7336" w:rsidRDefault="000A7336" w:rsidP="000A733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0000FF"/>
          <w:sz w:val="17"/>
          <w:szCs w:val="17"/>
          <w:highlight w:val="white"/>
        </w:rPr>
        <w:t>&gt;</w:t>
      </w:r>
    </w:p>
    <w:p w:rsidR="00C61D5E" w:rsidRDefault="00C61D5E">
      <w:pPr>
        <w:rPr>
          <w:rFonts w:ascii="Arial" w:hAnsi="Arial" w:cs="Arial"/>
          <w:sz w:val="20"/>
          <w:szCs w:val="20"/>
        </w:rPr>
      </w:pPr>
      <w:r>
        <w:rPr>
          <w:rFonts w:ascii="Arial" w:hAnsi="Arial" w:cs="Arial"/>
          <w:sz w:val="20"/>
          <w:szCs w:val="20"/>
        </w:rPr>
        <w:br w:type="page"/>
      </w:r>
    </w:p>
    <w:p w:rsidR="00C61D5E" w:rsidRPr="00F9439F" w:rsidRDefault="00C61D5E" w:rsidP="00C61D5E">
      <w:pPr>
        <w:rPr>
          <w:rFonts w:ascii="Arial" w:hAnsi="Arial" w:cs="Arial"/>
          <w:b/>
          <w:sz w:val="20"/>
          <w:szCs w:val="20"/>
        </w:rPr>
      </w:pPr>
      <w:r w:rsidRPr="00F9439F">
        <w:rPr>
          <w:rFonts w:ascii="Arial" w:hAnsi="Arial" w:cs="Arial"/>
          <w:b/>
          <w:sz w:val="20"/>
          <w:szCs w:val="20"/>
        </w:rPr>
        <w:lastRenderedPageBreak/>
        <w:t>FAQ</w:t>
      </w:r>
    </w:p>
    <w:p w:rsidR="00C61D5E" w:rsidRDefault="00C61D5E" w:rsidP="00C61D5E">
      <w:pPr>
        <w:rPr>
          <w:rFonts w:ascii="Arial" w:hAnsi="Arial" w:cs="Arial"/>
          <w:sz w:val="20"/>
          <w:szCs w:val="20"/>
        </w:rPr>
      </w:pPr>
    </w:p>
    <w:p w:rsidR="00C61D5E" w:rsidRPr="0081485B" w:rsidRDefault="00C61D5E" w:rsidP="00C61D5E">
      <w:pPr>
        <w:pStyle w:val="ListParagraph"/>
        <w:numPr>
          <w:ilvl w:val="0"/>
          <w:numId w:val="5"/>
        </w:numPr>
        <w:rPr>
          <w:rFonts w:ascii="Arial" w:hAnsi="Arial" w:cs="Arial"/>
          <w:sz w:val="20"/>
          <w:szCs w:val="20"/>
        </w:rPr>
      </w:pPr>
      <w:r w:rsidRPr="0081485B">
        <w:rPr>
          <w:rFonts w:ascii="Arial" w:hAnsi="Arial" w:cs="Arial"/>
          <w:sz w:val="20"/>
          <w:szCs w:val="20"/>
        </w:rPr>
        <w:t>Can you help?  I’m getting an error message that states:</w:t>
      </w:r>
    </w:p>
    <w:p w:rsidR="00C61D5E" w:rsidRPr="0081485B" w:rsidRDefault="00C61D5E" w:rsidP="00C61D5E">
      <w:pPr>
        <w:pStyle w:val="ListParagraph"/>
        <w:rPr>
          <w:rFonts w:ascii="Arial" w:hAnsi="Arial" w:cs="Arial"/>
          <w:sz w:val="20"/>
          <w:szCs w:val="20"/>
        </w:rPr>
      </w:pPr>
      <w:r w:rsidRPr="0081485B">
        <w:rPr>
          <w:rFonts w:ascii="Arial" w:hAnsi="Arial" w:cs="Arial"/>
          <w:sz w:val="20"/>
          <w:szCs w:val="20"/>
        </w:rPr>
        <w:t xml:space="preserve">&lt;Error errorCode="0"&gt;This request failed validation. Type of Failure encountered was </w:t>
      </w:r>
      <w:r w:rsidRPr="0081485B">
        <w:rPr>
          <w:rFonts w:ascii="Arial" w:hAnsi="Arial" w:cs="Arial"/>
          <w:b/>
          <w:sz w:val="20"/>
          <w:szCs w:val="20"/>
        </w:rPr>
        <w:t>Unauthorized</w:t>
      </w:r>
      <w:r w:rsidRPr="0081485B">
        <w:rPr>
          <w:rFonts w:ascii="Arial" w:hAnsi="Arial" w:cs="Arial"/>
          <w:sz w:val="20"/>
          <w:szCs w:val="20"/>
        </w:rPr>
        <w:t>&lt;/Error&gt;</w:t>
      </w:r>
    </w:p>
    <w:p w:rsidR="00C61D5E" w:rsidRPr="0081485B" w:rsidRDefault="00C61D5E" w:rsidP="00C61D5E">
      <w:pPr>
        <w:pStyle w:val="ListParagraph"/>
        <w:rPr>
          <w:rFonts w:ascii="Arial" w:hAnsi="Arial" w:cs="Arial"/>
          <w:sz w:val="20"/>
          <w:szCs w:val="20"/>
        </w:rPr>
      </w:pPr>
    </w:p>
    <w:p w:rsidR="00C61D5E" w:rsidRPr="0081485B" w:rsidRDefault="00C61D5E" w:rsidP="00C61D5E">
      <w:pPr>
        <w:pStyle w:val="ListParagraph"/>
        <w:rPr>
          <w:rFonts w:ascii="Arial" w:hAnsi="Arial" w:cs="Arial"/>
          <w:sz w:val="20"/>
          <w:szCs w:val="20"/>
        </w:rPr>
      </w:pPr>
      <w:r w:rsidRPr="0081485B">
        <w:rPr>
          <w:rFonts w:ascii="Arial" w:hAnsi="Arial" w:cs="Arial"/>
          <w:sz w:val="20"/>
          <w:szCs w:val="20"/>
        </w:rPr>
        <w:t xml:space="preserve">It appears the server you are requesting our XML from does not currently have access.  Please let us know the </w:t>
      </w:r>
      <w:r w:rsidRPr="0081485B">
        <w:rPr>
          <w:rFonts w:ascii="Arial" w:hAnsi="Arial" w:cs="Arial"/>
          <w:b/>
          <w:sz w:val="20"/>
          <w:szCs w:val="20"/>
        </w:rPr>
        <w:t>IPAddress</w:t>
      </w:r>
      <w:r w:rsidRPr="0081485B">
        <w:rPr>
          <w:rFonts w:ascii="Arial" w:hAnsi="Arial" w:cs="Arial"/>
          <w:sz w:val="20"/>
          <w:szCs w:val="20"/>
        </w:rPr>
        <w:t xml:space="preserve"> in the error message and let us know any associated IP addresses.</w:t>
      </w:r>
    </w:p>
    <w:p w:rsidR="00C61D5E" w:rsidRPr="0081485B" w:rsidRDefault="00C61D5E" w:rsidP="00C61D5E">
      <w:pPr>
        <w:pStyle w:val="ListParagraph"/>
        <w:rPr>
          <w:rFonts w:ascii="Arial" w:hAnsi="Arial" w:cs="Arial"/>
          <w:sz w:val="20"/>
          <w:szCs w:val="20"/>
        </w:rPr>
      </w:pPr>
    </w:p>
    <w:p w:rsidR="00C61D5E" w:rsidRPr="0081485B" w:rsidRDefault="00C61D5E" w:rsidP="00C61D5E">
      <w:pPr>
        <w:pStyle w:val="ListParagraph"/>
        <w:numPr>
          <w:ilvl w:val="0"/>
          <w:numId w:val="5"/>
        </w:numPr>
        <w:rPr>
          <w:rFonts w:ascii="Arial" w:hAnsi="Arial" w:cs="Arial"/>
          <w:sz w:val="20"/>
          <w:szCs w:val="20"/>
        </w:rPr>
      </w:pPr>
      <w:r w:rsidRPr="0081485B">
        <w:rPr>
          <w:rFonts w:ascii="Arial" w:hAnsi="Arial" w:cs="Arial"/>
          <w:sz w:val="20"/>
          <w:szCs w:val="20"/>
        </w:rPr>
        <w:t>Can you help?  I’m getting an error message that states:</w:t>
      </w:r>
    </w:p>
    <w:p w:rsidR="00C61D5E" w:rsidRPr="0081485B" w:rsidRDefault="00C61D5E" w:rsidP="00C61D5E">
      <w:pPr>
        <w:pStyle w:val="ListParagraph"/>
        <w:rPr>
          <w:rFonts w:ascii="Arial" w:hAnsi="Arial" w:cs="Arial"/>
          <w:sz w:val="20"/>
          <w:szCs w:val="20"/>
        </w:rPr>
      </w:pPr>
      <w:r w:rsidRPr="0081485B">
        <w:rPr>
          <w:rFonts w:ascii="Arial" w:hAnsi="Arial" w:cs="Arial"/>
          <w:sz w:val="20"/>
          <w:szCs w:val="20"/>
        </w:rPr>
        <w:t xml:space="preserve"> </w:t>
      </w:r>
      <w:r w:rsidRPr="0081485B">
        <w:rPr>
          <w:rFonts w:ascii="Arial" w:hAnsi="Arial" w:cs="Arial"/>
          <w:sz w:val="20"/>
          <w:szCs w:val="20"/>
          <w:highlight w:val="white"/>
        </w:rPr>
        <w:t xml:space="preserve">&lt;Error errorCode="0"&gt;This request failed validation. Type of Failure encountered was </w:t>
      </w:r>
      <w:r w:rsidRPr="0081485B">
        <w:rPr>
          <w:rFonts w:ascii="Arial" w:hAnsi="Arial" w:cs="Arial"/>
          <w:b/>
          <w:sz w:val="20"/>
          <w:szCs w:val="20"/>
          <w:highlight w:val="white"/>
        </w:rPr>
        <w:t>InvalidRequestType</w:t>
      </w:r>
      <w:r w:rsidRPr="0081485B">
        <w:rPr>
          <w:rFonts w:ascii="Arial" w:hAnsi="Arial" w:cs="Arial"/>
          <w:sz w:val="20"/>
          <w:szCs w:val="20"/>
          <w:highlight w:val="white"/>
        </w:rPr>
        <w:t>&lt;/Error&gt;</w:t>
      </w:r>
    </w:p>
    <w:p w:rsidR="00C61D5E" w:rsidRPr="0081485B" w:rsidRDefault="00C61D5E" w:rsidP="00C61D5E">
      <w:pPr>
        <w:pStyle w:val="ListParagraph"/>
        <w:rPr>
          <w:rFonts w:ascii="Arial" w:hAnsi="Arial" w:cs="Arial"/>
          <w:sz w:val="20"/>
          <w:szCs w:val="20"/>
        </w:rPr>
      </w:pPr>
    </w:p>
    <w:p w:rsidR="00C61D5E" w:rsidRPr="0081485B" w:rsidRDefault="00C61D5E" w:rsidP="00C61D5E">
      <w:pPr>
        <w:pStyle w:val="ListParagraph"/>
        <w:rPr>
          <w:rFonts w:ascii="Arial" w:hAnsi="Arial" w:cs="Arial"/>
          <w:sz w:val="20"/>
          <w:szCs w:val="20"/>
        </w:rPr>
      </w:pPr>
      <w:r w:rsidRPr="0081485B">
        <w:rPr>
          <w:rFonts w:ascii="Arial" w:hAnsi="Arial" w:cs="Arial"/>
          <w:sz w:val="20"/>
          <w:szCs w:val="20"/>
        </w:rPr>
        <w:t xml:space="preserve">It appears the URL you have requested is formatted incorrectly.  Please make sure any &amp;amp; are just &amp; in the URL and the full URL is used when making a request.  Please let us know the </w:t>
      </w:r>
      <w:r w:rsidRPr="0081485B">
        <w:rPr>
          <w:rFonts w:ascii="Arial" w:hAnsi="Arial" w:cs="Arial"/>
          <w:b/>
          <w:sz w:val="20"/>
          <w:szCs w:val="20"/>
        </w:rPr>
        <w:t>RequestedURL</w:t>
      </w:r>
      <w:r w:rsidRPr="0081485B">
        <w:rPr>
          <w:rFonts w:ascii="Arial" w:hAnsi="Arial" w:cs="Arial"/>
          <w:sz w:val="20"/>
          <w:szCs w:val="20"/>
        </w:rPr>
        <w:t xml:space="preserve"> in the error message.</w:t>
      </w:r>
    </w:p>
    <w:p w:rsidR="00C61D5E" w:rsidRPr="0081485B" w:rsidRDefault="00C61D5E" w:rsidP="00C61D5E">
      <w:pPr>
        <w:pStyle w:val="ListParagraph"/>
        <w:rPr>
          <w:rFonts w:ascii="Arial" w:hAnsi="Arial" w:cs="Arial"/>
          <w:sz w:val="20"/>
          <w:szCs w:val="20"/>
        </w:rPr>
      </w:pPr>
    </w:p>
    <w:p w:rsidR="00C61D5E" w:rsidRPr="0081485B" w:rsidRDefault="00C61D5E" w:rsidP="00C61D5E">
      <w:pPr>
        <w:pStyle w:val="ListParagraph"/>
        <w:numPr>
          <w:ilvl w:val="0"/>
          <w:numId w:val="5"/>
        </w:numPr>
        <w:rPr>
          <w:rFonts w:ascii="Arial" w:hAnsi="Arial" w:cs="Arial"/>
          <w:sz w:val="20"/>
          <w:szCs w:val="20"/>
        </w:rPr>
      </w:pPr>
      <w:r w:rsidRPr="0081485B">
        <w:rPr>
          <w:rFonts w:ascii="Arial" w:hAnsi="Arial" w:cs="Arial"/>
          <w:sz w:val="20"/>
          <w:szCs w:val="20"/>
        </w:rPr>
        <w:t>Can you help?  I’m getting an error message that states:</w:t>
      </w:r>
      <w:r w:rsidRPr="0081485B">
        <w:rPr>
          <w:rFonts w:ascii="Arial" w:hAnsi="Arial" w:cs="Arial"/>
          <w:sz w:val="20"/>
          <w:szCs w:val="20"/>
        </w:rPr>
        <w:br/>
        <w:t>&lt;Error errorCode="0"&gt;Root element is missing.&lt;/Error&gt;</w:t>
      </w:r>
      <w:r w:rsidRPr="0081485B">
        <w:rPr>
          <w:rFonts w:ascii="Arial" w:hAnsi="Arial" w:cs="Arial"/>
          <w:sz w:val="20"/>
          <w:szCs w:val="20"/>
        </w:rPr>
        <w:br/>
      </w:r>
    </w:p>
    <w:p w:rsidR="00C61D5E" w:rsidRPr="0081485B" w:rsidRDefault="00C61D5E" w:rsidP="00C61D5E">
      <w:pPr>
        <w:pStyle w:val="ListParagraph"/>
        <w:rPr>
          <w:rFonts w:ascii="Arial" w:hAnsi="Arial" w:cs="Arial"/>
          <w:sz w:val="20"/>
          <w:szCs w:val="20"/>
        </w:rPr>
      </w:pPr>
      <w:r w:rsidRPr="0081485B">
        <w:rPr>
          <w:rFonts w:ascii="Arial" w:hAnsi="Arial" w:cs="Arial"/>
          <w:sz w:val="20"/>
          <w:szCs w:val="20"/>
        </w:rPr>
        <w:t xml:space="preserve">It appears there is an error with the XML and we must investigate </w:t>
      </w:r>
      <w:r w:rsidR="009A75F9" w:rsidRPr="0081485B">
        <w:rPr>
          <w:rFonts w:ascii="Arial" w:hAnsi="Arial" w:cs="Arial"/>
          <w:sz w:val="20"/>
          <w:szCs w:val="20"/>
        </w:rPr>
        <w:t xml:space="preserve">further to </w:t>
      </w:r>
      <w:r w:rsidR="00C125BF">
        <w:rPr>
          <w:rFonts w:ascii="Arial" w:hAnsi="Arial" w:cs="Arial"/>
          <w:sz w:val="20"/>
          <w:szCs w:val="20"/>
        </w:rPr>
        <w:t>find a solution</w:t>
      </w:r>
      <w:r w:rsidRPr="0081485B">
        <w:rPr>
          <w:rFonts w:ascii="Arial" w:hAnsi="Arial" w:cs="Arial"/>
          <w:sz w:val="20"/>
          <w:szCs w:val="20"/>
        </w:rPr>
        <w:t>.</w:t>
      </w:r>
    </w:p>
    <w:p w:rsidR="00576EE9" w:rsidRPr="0081485B" w:rsidRDefault="00576EE9" w:rsidP="00576EE9">
      <w:pPr>
        <w:rPr>
          <w:rFonts w:ascii="Arial" w:hAnsi="Arial" w:cs="Arial"/>
          <w:sz w:val="20"/>
          <w:szCs w:val="20"/>
        </w:rPr>
      </w:pPr>
    </w:p>
    <w:p w:rsidR="0069509C" w:rsidRPr="00E5296C" w:rsidRDefault="0069509C" w:rsidP="0069509C">
      <w:pPr>
        <w:pStyle w:val="ListParagraph"/>
        <w:numPr>
          <w:ilvl w:val="0"/>
          <w:numId w:val="5"/>
        </w:numPr>
        <w:rPr>
          <w:rFonts w:ascii="Arial" w:hAnsi="Arial" w:cs="Arial"/>
          <w:sz w:val="20"/>
          <w:szCs w:val="20"/>
        </w:rPr>
      </w:pPr>
      <w:r w:rsidRPr="00E5296C">
        <w:rPr>
          <w:rFonts w:ascii="Arial" w:hAnsi="Arial" w:cs="Arial"/>
          <w:sz w:val="20"/>
          <w:szCs w:val="20"/>
        </w:rPr>
        <w:t>Can you help?  The XML appears to be broken and not returning the entire file.</w:t>
      </w:r>
    </w:p>
    <w:p w:rsidR="0069509C" w:rsidRDefault="0069509C" w:rsidP="0069509C">
      <w:pPr>
        <w:pStyle w:val="ListParagraph"/>
        <w:rPr>
          <w:rFonts w:ascii="Arial" w:hAnsi="Arial" w:cs="Arial"/>
          <w:sz w:val="20"/>
          <w:szCs w:val="20"/>
        </w:rPr>
      </w:pPr>
      <w:r w:rsidRPr="00E5296C">
        <w:rPr>
          <w:rFonts w:ascii="Arial" w:hAnsi="Arial" w:cs="Arial"/>
          <w:sz w:val="20"/>
          <w:szCs w:val="20"/>
        </w:rPr>
        <w:t>It appears that there might be an invalid character somewhere in the XML file and we must investigate further to find a solution.</w:t>
      </w:r>
    </w:p>
    <w:p w:rsidR="0069509C" w:rsidRPr="00E5296C" w:rsidRDefault="0069509C" w:rsidP="0069509C">
      <w:pPr>
        <w:pStyle w:val="ListParagraph"/>
        <w:rPr>
          <w:rFonts w:ascii="Arial" w:hAnsi="Arial" w:cs="Arial"/>
          <w:sz w:val="20"/>
          <w:szCs w:val="20"/>
        </w:rPr>
      </w:pPr>
    </w:p>
    <w:p w:rsidR="00576EE9" w:rsidRPr="0081485B" w:rsidRDefault="00576EE9" w:rsidP="00576EE9">
      <w:pPr>
        <w:pStyle w:val="ListParagraph"/>
        <w:numPr>
          <w:ilvl w:val="0"/>
          <w:numId w:val="5"/>
        </w:numPr>
        <w:rPr>
          <w:rFonts w:ascii="Arial" w:hAnsi="Arial" w:cs="Arial"/>
          <w:sz w:val="20"/>
          <w:szCs w:val="20"/>
        </w:rPr>
      </w:pPr>
      <w:r w:rsidRPr="0081485B">
        <w:rPr>
          <w:rFonts w:ascii="Arial" w:hAnsi="Arial" w:cs="Arial"/>
          <w:sz w:val="20"/>
          <w:szCs w:val="20"/>
        </w:rPr>
        <w:t>What time zones are the date / time fields in this XML file in?</w:t>
      </w:r>
    </w:p>
    <w:p w:rsidR="00576EE9" w:rsidRPr="0081485B" w:rsidRDefault="00576EE9" w:rsidP="00576EE9">
      <w:pPr>
        <w:pStyle w:val="ListParagraph"/>
        <w:rPr>
          <w:rFonts w:ascii="Arial" w:hAnsi="Arial" w:cs="Arial"/>
          <w:sz w:val="20"/>
          <w:szCs w:val="20"/>
        </w:rPr>
      </w:pPr>
      <w:r w:rsidRPr="0081485B">
        <w:rPr>
          <w:rFonts w:ascii="Arial" w:hAnsi="Arial" w:cs="Arial"/>
          <w:sz w:val="20"/>
          <w:szCs w:val="20"/>
        </w:rPr>
        <w:t>StockQuote@PubDate and @PubTime are in GMT</w:t>
      </w:r>
    </w:p>
    <w:p w:rsidR="00576EE9" w:rsidRPr="0081485B" w:rsidRDefault="00576EE9" w:rsidP="00576EE9">
      <w:pPr>
        <w:pStyle w:val="ListParagraph"/>
        <w:rPr>
          <w:rFonts w:ascii="Arial" w:hAnsi="Arial" w:cs="Arial"/>
          <w:sz w:val="20"/>
          <w:szCs w:val="20"/>
        </w:rPr>
      </w:pPr>
      <w:r w:rsidRPr="0081485B">
        <w:rPr>
          <w:rFonts w:ascii="Arial" w:hAnsi="Arial" w:cs="Arial"/>
          <w:sz w:val="20"/>
          <w:szCs w:val="20"/>
        </w:rPr>
        <w:t>Stock_Quote/Date@Date and @Time are in Eastern Time for Type="COMPANY"</w:t>
      </w:r>
    </w:p>
    <w:p w:rsidR="00576EE9" w:rsidRDefault="00576EE9" w:rsidP="00576EE9">
      <w:pPr>
        <w:pStyle w:val="ListParagraph"/>
        <w:rPr>
          <w:rFonts w:ascii="Arial" w:hAnsi="Arial" w:cs="Arial"/>
          <w:sz w:val="20"/>
          <w:szCs w:val="20"/>
        </w:rPr>
      </w:pPr>
      <w:r w:rsidRPr="0081485B">
        <w:rPr>
          <w:rFonts w:ascii="Arial" w:hAnsi="Arial" w:cs="Arial"/>
          <w:sz w:val="20"/>
          <w:szCs w:val="20"/>
        </w:rPr>
        <w:t>Stock_Quote/Date@Date and @Time are in GMT for Type=</w:t>
      </w:r>
      <w:r w:rsidRPr="0081485B">
        <w:rPr>
          <w:sz w:val="20"/>
          <w:szCs w:val="20"/>
        </w:rPr>
        <w:t xml:space="preserve"> </w:t>
      </w:r>
      <w:r w:rsidRPr="0081485B">
        <w:rPr>
          <w:rFonts w:ascii="Arial" w:hAnsi="Arial" w:cs="Arial"/>
          <w:sz w:val="20"/>
          <w:szCs w:val="20"/>
        </w:rPr>
        <w:t>"INDEX"</w:t>
      </w:r>
    </w:p>
    <w:p w:rsidR="00576EE9" w:rsidRPr="0081485B" w:rsidRDefault="00576EE9" w:rsidP="00576EE9">
      <w:pPr>
        <w:pStyle w:val="ListParagraph"/>
        <w:rPr>
          <w:rFonts w:ascii="Arial" w:hAnsi="Arial" w:cs="Arial"/>
          <w:sz w:val="20"/>
          <w:szCs w:val="20"/>
        </w:rPr>
      </w:pPr>
    </w:p>
    <w:p w:rsidR="009A75F9" w:rsidRPr="0081485B" w:rsidRDefault="009A75F9" w:rsidP="009A75F9">
      <w:pPr>
        <w:pStyle w:val="ListParagraph"/>
        <w:numPr>
          <w:ilvl w:val="0"/>
          <w:numId w:val="5"/>
        </w:numPr>
        <w:rPr>
          <w:rFonts w:ascii="Arial" w:hAnsi="Arial" w:cs="Arial"/>
          <w:sz w:val="20"/>
          <w:szCs w:val="20"/>
        </w:rPr>
      </w:pPr>
      <w:r w:rsidRPr="0081485B">
        <w:rPr>
          <w:rFonts w:ascii="Arial" w:hAnsi="Arial" w:cs="Arial"/>
          <w:sz w:val="20"/>
          <w:szCs w:val="20"/>
        </w:rPr>
        <w:t>How do I separate out multiple ticker symbols and/or index displays?</w:t>
      </w:r>
    </w:p>
    <w:p w:rsidR="00E444E8" w:rsidRPr="002C0F9E" w:rsidRDefault="00F81EF0" w:rsidP="00DF00F6">
      <w:pPr>
        <w:pStyle w:val="ListParagraph"/>
        <w:rPr>
          <w:rFonts w:ascii="Arial" w:hAnsi="Arial" w:cs="Arial"/>
          <w:sz w:val="20"/>
          <w:szCs w:val="20"/>
        </w:rPr>
      </w:pPr>
      <w:r w:rsidRPr="0081485B">
        <w:rPr>
          <w:rFonts w:ascii="Arial" w:hAnsi="Arial" w:cs="Arial"/>
          <w:sz w:val="20"/>
          <w:szCs w:val="20"/>
        </w:rPr>
        <w:t>The Stock_Quote element may contain multiple nodes, so please use the attribute @DisplayTicker to isolate the different nodes.</w:t>
      </w:r>
    </w:p>
    <w:sectPr w:rsidR="00E444E8" w:rsidRPr="002C0F9E" w:rsidSect="00D250AB">
      <w:headerReference w:type="default" r:id="rId15"/>
      <w:footerReference w:type="default" r:id="rId16"/>
      <w:pgSz w:w="12240" w:h="15840"/>
      <w:pgMar w:top="1008" w:right="1008" w:bottom="1008"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1866" w:rsidRDefault="00C11866">
      <w:r>
        <w:separator/>
      </w:r>
    </w:p>
  </w:endnote>
  <w:endnote w:type="continuationSeparator" w:id="0">
    <w:p w:rsidR="00C11866" w:rsidRDefault="00C11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A72" w:rsidRDefault="007E0359" w:rsidP="00F4787B">
    <w:pPr>
      <w:pStyle w:val="Footer"/>
      <w:ind w:right="360"/>
    </w:pPr>
    <w:r>
      <w:rPr>
        <w:rFonts w:ascii="Arial" w:hAnsi="Arial" w:cs="Arial"/>
        <w:b/>
        <w:bCs/>
        <w:noProof/>
        <w:sz w:val="16"/>
      </w:rPr>
      <mc:AlternateContent>
        <mc:Choice Requires="wps">
          <w:drawing>
            <wp:anchor distT="0" distB="0" distL="114300" distR="114300" simplePos="0" relativeHeight="251657216" behindDoc="0" locked="0" layoutInCell="1" allowOverlap="1">
              <wp:simplePos x="0" y="0"/>
              <wp:positionH relativeFrom="column">
                <wp:posOffset>6172200</wp:posOffset>
              </wp:positionH>
              <wp:positionV relativeFrom="paragraph">
                <wp:posOffset>-43180</wp:posOffset>
              </wp:positionV>
              <wp:extent cx="342900" cy="228600"/>
              <wp:effectExtent l="0" t="4445"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5A72" w:rsidRPr="00FC5A72" w:rsidRDefault="00FC5A72">
                          <w:pPr>
                            <w:rPr>
                              <w:rFonts w:ascii="Arial" w:hAnsi="Arial" w:cs="Arial"/>
                              <w:sz w:val="16"/>
                              <w:szCs w:val="16"/>
                            </w:rPr>
                          </w:pP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PAGE </w:instrText>
                          </w:r>
                          <w:r w:rsidRPr="00FC5A72">
                            <w:rPr>
                              <w:rStyle w:val="PageNumber"/>
                              <w:rFonts w:ascii="Arial" w:hAnsi="Arial" w:cs="Arial"/>
                              <w:sz w:val="16"/>
                              <w:szCs w:val="16"/>
                            </w:rPr>
                            <w:fldChar w:fldCharType="separate"/>
                          </w:r>
                          <w:r w:rsidR="00EF6AA6">
                            <w:rPr>
                              <w:rStyle w:val="PageNumber"/>
                              <w:rFonts w:ascii="Arial" w:hAnsi="Arial" w:cs="Arial"/>
                              <w:noProof/>
                              <w:sz w:val="16"/>
                              <w:szCs w:val="16"/>
                            </w:rPr>
                            <w:t>1</w:t>
                          </w:r>
                          <w:r w:rsidRPr="00FC5A72">
                            <w:rPr>
                              <w:rStyle w:val="PageNumber"/>
                              <w:rFonts w:ascii="Arial" w:hAnsi="Arial" w:cs="Arial"/>
                              <w:sz w:val="16"/>
                              <w:szCs w:val="16"/>
                            </w:rPr>
                            <w:fldChar w:fldCharType="end"/>
                          </w:r>
                          <w:r w:rsidRPr="00FC5A72">
                            <w:rPr>
                              <w:rStyle w:val="PageNumber"/>
                              <w:rFonts w:ascii="Arial" w:hAnsi="Arial" w:cs="Arial"/>
                              <w:sz w:val="16"/>
                              <w:szCs w:val="16"/>
                            </w:rPr>
                            <w:t>/</w:t>
                          </w: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NUMPAGES </w:instrText>
                          </w:r>
                          <w:r w:rsidRPr="00FC5A72">
                            <w:rPr>
                              <w:rStyle w:val="PageNumber"/>
                              <w:rFonts w:ascii="Arial" w:hAnsi="Arial" w:cs="Arial"/>
                              <w:sz w:val="16"/>
                              <w:szCs w:val="16"/>
                            </w:rPr>
                            <w:fldChar w:fldCharType="separate"/>
                          </w:r>
                          <w:r w:rsidR="00EF6AA6">
                            <w:rPr>
                              <w:rStyle w:val="PageNumber"/>
                              <w:rFonts w:ascii="Arial" w:hAnsi="Arial" w:cs="Arial"/>
                              <w:noProof/>
                              <w:sz w:val="16"/>
                              <w:szCs w:val="16"/>
                            </w:rPr>
                            <w:t>7</w:t>
                          </w:r>
                          <w:r w:rsidRPr="00FC5A72">
                            <w:rPr>
                              <w:rStyle w:val="PageNumber"/>
                              <w:rFonts w:ascii="Arial" w:hAnsi="Arial" w:cs="Arial"/>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486pt;margin-top:-3.4pt;width:27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ufNsQIAALg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Bb3DSNAOWvTARoNu5YiIrc7Q6xSc7ntwMyMcW0/LVPd3svyqkZCrhootu1FKDg2jFWQX2pv+2dUJ&#10;R1uQzfBBVhCG7ox0QGOtOgsIxUCADl16PHXGplLC4SWJkgAsJZiiKJ7D2kag6fFyr7R5x2SH7CLD&#10;ChrvwOn+TpvJ9ehiYwlZ8LaFc5q24tkBYE4nEBquWptNwvXyRxIk63gdE49E87VHgjz3booV8eZF&#10;uJjll/lqlYc/bdyQpA2vKiZsmKOuQvJnfTsofFLESVlatryycDYlrbabVavQnoKuC/cdCnLm5j9P&#10;w9ULuLygFEYkuI0Sr5jHC48UZOYliyD2gjC5TeYBSUhePKd0xwX7d0poyHAyi2aTln7LLXDfa240&#10;7biBydHyLsPxyYmmVoFrUbnWGsrbaX1WCpv+Uymg3cdGO71aiU5iNeNmBBQr4o2sHkG5SoKyQIQw&#10;7mDRSPUdowFGR4b1tx1VDKP2vQD1JyEhdta4DZktItioc8vm3EJFCVAZNhhNy5WZ5tOuV3zbQKTp&#10;vQl5Ay+m5k7NT1kd3hmMB0fqMMrs/DnfO6+ngbv8BQAA//8DAFBLAwQUAAYACAAAACEAV9Snq90A&#10;AAAKAQAADwAAAGRycy9kb3ducmV2LnhtbEyPwU7DMAyG70i8Q2QkbltCBGUtdScE4gpiwCRuWZO1&#10;FY1TNdla3h7vxI62f/3+vnI9+14c3Ri7QAg3SwXCUR1sRw3C58fLYgUiJkPW9IEcwq+LsK4uL0pT&#10;2DDRuztuUiO4hGJhENqUhkLKWLfOm7gMgyO+7cPoTeJxbKQdzcTlvpdaqUx60xF/aM3gnlpX/2wO&#10;HuHrdf+9vVVvzbO/G6YwK0k+l4jXV/PjA4jk5vQfhhM+o0PFTLtwIBtFj5Dfa3ZJCIuMFU4BpTPe&#10;7BB0rkFWpTxXqP4AAAD//wMAUEsBAi0AFAAGAAgAAAAhALaDOJL+AAAA4QEAABMAAAAAAAAAAAAA&#10;AAAAAAAAAFtDb250ZW50X1R5cGVzXS54bWxQSwECLQAUAAYACAAAACEAOP0h/9YAAACUAQAACwAA&#10;AAAAAAAAAAAAAAAvAQAAX3JlbHMvLnJlbHNQSwECLQAUAAYACAAAACEAIk7nzbECAAC4BQAADgAA&#10;AAAAAAAAAAAAAAAuAgAAZHJzL2Uyb0RvYy54bWxQSwECLQAUAAYACAAAACEAV9Snq90AAAAKAQAA&#10;DwAAAAAAAAAAAAAAAAALBQAAZHJzL2Rvd25yZXYueG1sUEsFBgAAAAAEAAQA8wAAABUGAAAAAA==&#10;" filled="f" stroked="f">
              <v:textbox>
                <w:txbxContent>
                  <w:p w:rsidR="00FC5A72" w:rsidRPr="00FC5A72" w:rsidRDefault="00FC5A72">
                    <w:pPr>
                      <w:rPr>
                        <w:rFonts w:ascii="Arial" w:hAnsi="Arial" w:cs="Arial"/>
                        <w:sz w:val="16"/>
                        <w:szCs w:val="16"/>
                      </w:rPr>
                    </w:pP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PAGE </w:instrText>
                    </w:r>
                    <w:r w:rsidRPr="00FC5A72">
                      <w:rPr>
                        <w:rStyle w:val="PageNumber"/>
                        <w:rFonts w:ascii="Arial" w:hAnsi="Arial" w:cs="Arial"/>
                        <w:sz w:val="16"/>
                        <w:szCs w:val="16"/>
                      </w:rPr>
                      <w:fldChar w:fldCharType="separate"/>
                    </w:r>
                    <w:r w:rsidR="00EF6AA6">
                      <w:rPr>
                        <w:rStyle w:val="PageNumber"/>
                        <w:rFonts w:ascii="Arial" w:hAnsi="Arial" w:cs="Arial"/>
                        <w:noProof/>
                        <w:sz w:val="16"/>
                        <w:szCs w:val="16"/>
                      </w:rPr>
                      <w:t>1</w:t>
                    </w:r>
                    <w:r w:rsidRPr="00FC5A72">
                      <w:rPr>
                        <w:rStyle w:val="PageNumber"/>
                        <w:rFonts w:ascii="Arial" w:hAnsi="Arial" w:cs="Arial"/>
                        <w:sz w:val="16"/>
                        <w:szCs w:val="16"/>
                      </w:rPr>
                      <w:fldChar w:fldCharType="end"/>
                    </w:r>
                    <w:r w:rsidRPr="00FC5A72">
                      <w:rPr>
                        <w:rStyle w:val="PageNumber"/>
                        <w:rFonts w:ascii="Arial" w:hAnsi="Arial" w:cs="Arial"/>
                        <w:sz w:val="16"/>
                        <w:szCs w:val="16"/>
                      </w:rPr>
                      <w:t>/</w:t>
                    </w: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NUMPAGES </w:instrText>
                    </w:r>
                    <w:r w:rsidRPr="00FC5A72">
                      <w:rPr>
                        <w:rStyle w:val="PageNumber"/>
                        <w:rFonts w:ascii="Arial" w:hAnsi="Arial" w:cs="Arial"/>
                        <w:sz w:val="16"/>
                        <w:szCs w:val="16"/>
                      </w:rPr>
                      <w:fldChar w:fldCharType="separate"/>
                    </w:r>
                    <w:r w:rsidR="00EF6AA6">
                      <w:rPr>
                        <w:rStyle w:val="PageNumber"/>
                        <w:rFonts w:ascii="Arial" w:hAnsi="Arial" w:cs="Arial"/>
                        <w:noProof/>
                        <w:sz w:val="16"/>
                        <w:szCs w:val="16"/>
                      </w:rPr>
                      <w:t>7</w:t>
                    </w:r>
                    <w:r w:rsidRPr="00FC5A72">
                      <w:rPr>
                        <w:rStyle w:val="PageNumber"/>
                        <w:rFonts w:ascii="Arial" w:hAnsi="Arial" w:cs="Arial"/>
                        <w:sz w:val="16"/>
                        <w:szCs w:val="16"/>
                      </w:rPr>
                      <w:fldChar w:fldCharType="end"/>
                    </w:r>
                  </w:p>
                </w:txbxContent>
              </v:textbox>
            </v:shape>
          </w:pict>
        </mc:Fallback>
      </mc:AlternateContent>
    </w:r>
    <w:r w:rsidR="00487B98">
      <w:rPr>
        <w:rFonts w:ascii="Arial" w:hAnsi="Arial" w:cs="Arial"/>
        <w:b/>
        <w:bCs/>
        <w:noProof/>
        <w:sz w:val="16"/>
      </w:rPr>
      <w:t>NASDAQ</w:t>
    </w:r>
    <w:r w:rsidR="0038734A">
      <w:rPr>
        <w:rFonts w:ascii="Arial" w:hAnsi="Arial" w:cs="Arial"/>
        <w:b/>
        <w:bCs/>
        <w:noProof/>
        <w:sz w:val="16"/>
      </w:rPr>
      <w:t xml:space="preserve"> –</w:t>
    </w:r>
    <w:r w:rsidR="008E6020">
      <w:rPr>
        <w:rFonts w:ascii="Arial" w:hAnsi="Arial" w:cs="Arial"/>
        <w:b/>
        <w:bCs/>
        <w:noProof/>
        <w:sz w:val="16"/>
      </w:rPr>
      <w:t xml:space="preserve"> Quotes</w:t>
    </w:r>
    <w:r w:rsidR="0021298C">
      <w:rPr>
        <w:rFonts w:ascii="Arial" w:hAnsi="Arial" w:cs="Arial"/>
        <w:b/>
        <w:bCs/>
        <w:noProof/>
        <w:sz w:val="16"/>
      </w:rPr>
      <w:t xml:space="preserve"> </w:t>
    </w:r>
    <w:r w:rsidR="0005520B">
      <w:rPr>
        <w:rFonts w:ascii="Arial" w:hAnsi="Arial" w:cs="Arial"/>
        <w:b/>
        <w:bCs/>
        <w:noProof/>
        <w:sz w:val="16"/>
      </w:rPr>
      <w:t>Developer Manual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1866" w:rsidRDefault="00C11866">
      <w:r>
        <w:separator/>
      </w:r>
    </w:p>
  </w:footnote>
  <w:footnote w:type="continuationSeparator" w:id="0">
    <w:p w:rsidR="00C11866" w:rsidRDefault="00C118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A72" w:rsidRDefault="00EC6CA3">
    <w:pPr>
      <w:pStyle w:val="Header"/>
    </w:pPr>
    <w:r>
      <w:rPr>
        <w:noProof/>
      </w:rPr>
      <w:drawing>
        <wp:anchor distT="0" distB="0" distL="114300" distR="114300" simplePos="0" relativeHeight="251659264" behindDoc="0" locked="0" layoutInCell="1" allowOverlap="1" wp14:anchorId="09A9CE34" wp14:editId="52586466">
          <wp:simplePos x="0" y="0"/>
          <wp:positionH relativeFrom="margin">
            <wp:posOffset>4693920</wp:posOffset>
          </wp:positionH>
          <wp:positionV relativeFrom="margin">
            <wp:posOffset>-621030</wp:posOffset>
          </wp:positionV>
          <wp:extent cx="1790700" cy="511810"/>
          <wp:effectExtent l="0" t="0" r="0" b="254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asdaq_om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0700" cy="5118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02E75" w:rsidRDefault="00C02E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7DFB"/>
    <w:multiLevelType w:val="hybridMultilevel"/>
    <w:tmpl w:val="9E1AC14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9174303"/>
    <w:multiLevelType w:val="hybridMultilevel"/>
    <w:tmpl w:val="29C8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59346C"/>
    <w:multiLevelType w:val="hybridMultilevel"/>
    <w:tmpl w:val="BA5AC764"/>
    <w:lvl w:ilvl="0" w:tplc="55D8B434">
      <w:start w:val="1"/>
      <w:numFmt w:val="bullet"/>
      <w:lvlText w:val=""/>
      <w:lvlJc w:val="left"/>
      <w:pPr>
        <w:tabs>
          <w:tab w:val="num" w:pos="720"/>
        </w:tabs>
        <w:ind w:left="720" w:hanging="360"/>
      </w:pPr>
      <w:rPr>
        <w:rFonts w:ascii="Symbol" w:hAnsi="Symbol" w:hint="default"/>
      </w:rPr>
    </w:lvl>
    <w:lvl w:ilvl="1" w:tplc="D39E0C84">
      <w:start w:val="1"/>
      <w:numFmt w:val="bullet"/>
      <w:lvlText w:val="o"/>
      <w:lvlJc w:val="left"/>
      <w:pPr>
        <w:tabs>
          <w:tab w:val="num" w:pos="1440"/>
        </w:tabs>
        <w:ind w:left="1440" w:hanging="360"/>
      </w:pPr>
      <w:rPr>
        <w:rFonts w:ascii="Courier New" w:hAnsi="Courier New" w:hint="default"/>
      </w:rPr>
    </w:lvl>
    <w:lvl w:ilvl="2" w:tplc="87A67D50">
      <w:start w:val="1"/>
      <w:numFmt w:val="bullet"/>
      <w:lvlText w:val=""/>
      <w:lvlJc w:val="left"/>
      <w:pPr>
        <w:tabs>
          <w:tab w:val="num" w:pos="2160"/>
        </w:tabs>
        <w:ind w:left="2160" w:hanging="360"/>
      </w:pPr>
      <w:rPr>
        <w:rFonts w:ascii="Wingdings" w:hAnsi="Wingdings" w:hint="default"/>
      </w:rPr>
    </w:lvl>
    <w:lvl w:ilvl="3" w:tplc="068A5DDE" w:tentative="1">
      <w:start w:val="1"/>
      <w:numFmt w:val="bullet"/>
      <w:lvlText w:val=""/>
      <w:lvlJc w:val="left"/>
      <w:pPr>
        <w:tabs>
          <w:tab w:val="num" w:pos="2880"/>
        </w:tabs>
        <w:ind w:left="2880" w:hanging="360"/>
      </w:pPr>
      <w:rPr>
        <w:rFonts w:ascii="Symbol" w:hAnsi="Symbol" w:hint="default"/>
      </w:rPr>
    </w:lvl>
    <w:lvl w:ilvl="4" w:tplc="A4585674" w:tentative="1">
      <w:start w:val="1"/>
      <w:numFmt w:val="bullet"/>
      <w:lvlText w:val="o"/>
      <w:lvlJc w:val="left"/>
      <w:pPr>
        <w:tabs>
          <w:tab w:val="num" w:pos="3600"/>
        </w:tabs>
        <w:ind w:left="3600" w:hanging="360"/>
      </w:pPr>
      <w:rPr>
        <w:rFonts w:ascii="Courier New" w:hAnsi="Courier New" w:hint="default"/>
      </w:rPr>
    </w:lvl>
    <w:lvl w:ilvl="5" w:tplc="098694BC" w:tentative="1">
      <w:start w:val="1"/>
      <w:numFmt w:val="bullet"/>
      <w:lvlText w:val=""/>
      <w:lvlJc w:val="left"/>
      <w:pPr>
        <w:tabs>
          <w:tab w:val="num" w:pos="4320"/>
        </w:tabs>
        <w:ind w:left="4320" w:hanging="360"/>
      </w:pPr>
      <w:rPr>
        <w:rFonts w:ascii="Wingdings" w:hAnsi="Wingdings" w:hint="default"/>
      </w:rPr>
    </w:lvl>
    <w:lvl w:ilvl="6" w:tplc="81EEE5A8" w:tentative="1">
      <w:start w:val="1"/>
      <w:numFmt w:val="bullet"/>
      <w:lvlText w:val=""/>
      <w:lvlJc w:val="left"/>
      <w:pPr>
        <w:tabs>
          <w:tab w:val="num" w:pos="5040"/>
        </w:tabs>
        <w:ind w:left="5040" w:hanging="360"/>
      </w:pPr>
      <w:rPr>
        <w:rFonts w:ascii="Symbol" w:hAnsi="Symbol" w:hint="default"/>
      </w:rPr>
    </w:lvl>
    <w:lvl w:ilvl="7" w:tplc="201E8750" w:tentative="1">
      <w:start w:val="1"/>
      <w:numFmt w:val="bullet"/>
      <w:lvlText w:val="o"/>
      <w:lvlJc w:val="left"/>
      <w:pPr>
        <w:tabs>
          <w:tab w:val="num" w:pos="5760"/>
        </w:tabs>
        <w:ind w:left="5760" w:hanging="360"/>
      </w:pPr>
      <w:rPr>
        <w:rFonts w:ascii="Courier New" w:hAnsi="Courier New" w:hint="default"/>
      </w:rPr>
    </w:lvl>
    <w:lvl w:ilvl="8" w:tplc="7596A14E" w:tentative="1">
      <w:start w:val="1"/>
      <w:numFmt w:val="bullet"/>
      <w:lvlText w:val=""/>
      <w:lvlJc w:val="left"/>
      <w:pPr>
        <w:tabs>
          <w:tab w:val="num" w:pos="6480"/>
        </w:tabs>
        <w:ind w:left="6480" w:hanging="360"/>
      </w:pPr>
      <w:rPr>
        <w:rFonts w:ascii="Wingdings" w:hAnsi="Wingdings" w:hint="default"/>
      </w:rPr>
    </w:lvl>
  </w:abstractNum>
  <w:abstractNum w:abstractNumId="3">
    <w:nsid w:val="45092838"/>
    <w:multiLevelType w:val="hybridMultilevel"/>
    <w:tmpl w:val="DCA2CC66"/>
    <w:lvl w:ilvl="0" w:tplc="1836342C">
      <w:start w:val="1"/>
      <w:numFmt w:val="bullet"/>
      <w:pStyle w:val="TOC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DE50035"/>
    <w:multiLevelType w:val="hybridMultilevel"/>
    <w:tmpl w:val="4F341120"/>
    <w:lvl w:ilvl="0" w:tplc="7ACA2CAC">
      <w:start w:val="1"/>
      <w:numFmt w:val="bullet"/>
      <w:lvlText w:val=""/>
      <w:lvlJc w:val="left"/>
      <w:pPr>
        <w:tabs>
          <w:tab w:val="num" w:pos="720"/>
        </w:tabs>
        <w:ind w:left="720" w:hanging="360"/>
      </w:pPr>
      <w:rPr>
        <w:rFonts w:ascii="Symbol" w:hAnsi="Symbol" w:hint="default"/>
      </w:rPr>
    </w:lvl>
    <w:lvl w:ilvl="1" w:tplc="265A984C" w:tentative="1">
      <w:start w:val="1"/>
      <w:numFmt w:val="bullet"/>
      <w:lvlText w:val="o"/>
      <w:lvlJc w:val="left"/>
      <w:pPr>
        <w:tabs>
          <w:tab w:val="num" w:pos="1440"/>
        </w:tabs>
        <w:ind w:left="1440" w:hanging="360"/>
      </w:pPr>
      <w:rPr>
        <w:rFonts w:ascii="Courier New" w:hAnsi="Courier New" w:hint="default"/>
      </w:rPr>
    </w:lvl>
    <w:lvl w:ilvl="2" w:tplc="2474F5B2" w:tentative="1">
      <w:start w:val="1"/>
      <w:numFmt w:val="bullet"/>
      <w:lvlText w:val=""/>
      <w:lvlJc w:val="left"/>
      <w:pPr>
        <w:tabs>
          <w:tab w:val="num" w:pos="2160"/>
        </w:tabs>
        <w:ind w:left="2160" w:hanging="360"/>
      </w:pPr>
      <w:rPr>
        <w:rFonts w:ascii="Wingdings" w:hAnsi="Wingdings" w:hint="default"/>
      </w:rPr>
    </w:lvl>
    <w:lvl w:ilvl="3" w:tplc="5C22FB70" w:tentative="1">
      <w:start w:val="1"/>
      <w:numFmt w:val="bullet"/>
      <w:lvlText w:val=""/>
      <w:lvlJc w:val="left"/>
      <w:pPr>
        <w:tabs>
          <w:tab w:val="num" w:pos="2880"/>
        </w:tabs>
        <w:ind w:left="2880" w:hanging="360"/>
      </w:pPr>
      <w:rPr>
        <w:rFonts w:ascii="Symbol" w:hAnsi="Symbol" w:hint="default"/>
      </w:rPr>
    </w:lvl>
    <w:lvl w:ilvl="4" w:tplc="8368CB0A" w:tentative="1">
      <w:start w:val="1"/>
      <w:numFmt w:val="bullet"/>
      <w:lvlText w:val="o"/>
      <w:lvlJc w:val="left"/>
      <w:pPr>
        <w:tabs>
          <w:tab w:val="num" w:pos="3600"/>
        </w:tabs>
        <w:ind w:left="3600" w:hanging="360"/>
      </w:pPr>
      <w:rPr>
        <w:rFonts w:ascii="Courier New" w:hAnsi="Courier New" w:hint="default"/>
      </w:rPr>
    </w:lvl>
    <w:lvl w:ilvl="5" w:tplc="D1C2AC88" w:tentative="1">
      <w:start w:val="1"/>
      <w:numFmt w:val="bullet"/>
      <w:lvlText w:val=""/>
      <w:lvlJc w:val="left"/>
      <w:pPr>
        <w:tabs>
          <w:tab w:val="num" w:pos="4320"/>
        </w:tabs>
        <w:ind w:left="4320" w:hanging="360"/>
      </w:pPr>
      <w:rPr>
        <w:rFonts w:ascii="Wingdings" w:hAnsi="Wingdings" w:hint="default"/>
      </w:rPr>
    </w:lvl>
    <w:lvl w:ilvl="6" w:tplc="6AA01D80" w:tentative="1">
      <w:start w:val="1"/>
      <w:numFmt w:val="bullet"/>
      <w:lvlText w:val=""/>
      <w:lvlJc w:val="left"/>
      <w:pPr>
        <w:tabs>
          <w:tab w:val="num" w:pos="5040"/>
        </w:tabs>
        <w:ind w:left="5040" w:hanging="360"/>
      </w:pPr>
      <w:rPr>
        <w:rFonts w:ascii="Symbol" w:hAnsi="Symbol" w:hint="default"/>
      </w:rPr>
    </w:lvl>
    <w:lvl w:ilvl="7" w:tplc="3A6230C6" w:tentative="1">
      <w:start w:val="1"/>
      <w:numFmt w:val="bullet"/>
      <w:lvlText w:val="o"/>
      <w:lvlJc w:val="left"/>
      <w:pPr>
        <w:tabs>
          <w:tab w:val="num" w:pos="5760"/>
        </w:tabs>
        <w:ind w:left="5760" w:hanging="360"/>
      </w:pPr>
      <w:rPr>
        <w:rFonts w:ascii="Courier New" w:hAnsi="Courier New" w:hint="default"/>
      </w:rPr>
    </w:lvl>
    <w:lvl w:ilvl="8" w:tplc="6E924C6E"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50AB"/>
    <w:rsid w:val="00002E31"/>
    <w:rsid w:val="00003DB8"/>
    <w:rsid w:val="000111D6"/>
    <w:rsid w:val="00014283"/>
    <w:rsid w:val="00030476"/>
    <w:rsid w:val="00043255"/>
    <w:rsid w:val="00046AFE"/>
    <w:rsid w:val="000530A7"/>
    <w:rsid w:val="0005520B"/>
    <w:rsid w:val="00060839"/>
    <w:rsid w:val="00073041"/>
    <w:rsid w:val="00074BD7"/>
    <w:rsid w:val="000A6B61"/>
    <w:rsid w:val="000A7336"/>
    <w:rsid w:val="000C71E1"/>
    <w:rsid w:val="00122694"/>
    <w:rsid w:val="00161806"/>
    <w:rsid w:val="00177DF2"/>
    <w:rsid w:val="001805AF"/>
    <w:rsid w:val="001A2321"/>
    <w:rsid w:val="001A7815"/>
    <w:rsid w:val="001B0924"/>
    <w:rsid w:val="001E02DF"/>
    <w:rsid w:val="001F13B0"/>
    <w:rsid w:val="001F51B7"/>
    <w:rsid w:val="001F73E5"/>
    <w:rsid w:val="0021298C"/>
    <w:rsid w:val="00217170"/>
    <w:rsid w:val="002235AD"/>
    <w:rsid w:val="00225264"/>
    <w:rsid w:val="00250E4F"/>
    <w:rsid w:val="00256F47"/>
    <w:rsid w:val="00267262"/>
    <w:rsid w:val="0027771A"/>
    <w:rsid w:val="002A64C9"/>
    <w:rsid w:val="002B4E3C"/>
    <w:rsid w:val="002C0F9E"/>
    <w:rsid w:val="002C625E"/>
    <w:rsid w:val="002E5DB3"/>
    <w:rsid w:val="002F2CA6"/>
    <w:rsid w:val="002F4F0E"/>
    <w:rsid w:val="003136ED"/>
    <w:rsid w:val="003163F0"/>
    <w:rsid w:val="00327749"/>
    <w:rsid w:val="00366522"/>
    <w:rsid w:val="00367D58"/>
    <w:rsid w:val="0038734A"/>
    <w:rsid w:val="00387882"/>
    <w:rsid w:val="003A1589"/>
    <w:rsid w:val="003C273F"/>
    <w:rsid w:val="003E7663"/>
    <w:rsid w:val="00426034"/>
    <w:rsid w:val="004305E0"/>
    <w:rsid w:val="00454C86"/>
    <w:rsid w:val="00462235"/>
    <w:rsid w:val="004678F8"/>
    <w:rsid w:val="00487B98"/>
    <w:rsid w:val="00495390"/>
    <w:rsid w:val="004B538C"/>
    <w:rsid w:val="004D1A3C"/>
    <w:rsid w:val="004E2A0C"/>
    <w:rsid w:val="004F08FB"/>
    <w:rsid w:val="004F5DAF"/>
    <w:rsid w:val="004F7FC2"/>
    <w:rsid w:val="00520010"/>
    <w:rsid w:val="00531B65"/>
    <w:rsid w:val="00531D89"/>
    <w:rsid w:val="005324A4"/>
    <w:rsid w:val="005327C5"/>
    <w:rsid w:val="005445E1"/>
    <w:rsid w:val="005502F3"/>
    <w:rsid w:val="00551039"/>
    <w:rsid w:val="00560673"/>
    <w:rsid w:val="00566BCD"/>
    <w:rsid w:val="00576EE9"/>
    <w:rsid w:val="00587D34"/>
    <w:rsid w:val="00592460"/>
    <w:rsid w:val="00596564"/>
    <w:rsid w:val="005B6E42"/>
    <w:rsid w:val="005D7391"/>
    <w:rsid w:val="00615CAD"/>
    <w:rsid w:val="0063379F"/>
    <w:rsid w:val="00652614"/>
    <w:rsid w:val="00654036"/>
    <w:rsid w:val="0065413F"/>
    <w:rsid w:val="006577C9"/>
    <w:rsid w:val="00677956"/>
    <w:rsid w:val="00686795"/>
    <w:rsid w:val="0069509C"/>
    <w:rsid w:val="006A0CB2"/>
    <w:rsid w:val="006D118E"/>
    <w:rsid w:val="006D15AA"/>
    <w:rsid w:val="006E440B"/>
    <w:rsid w:val="006F0863"/>
    <w:rsid w:val="00721E4B"/>
    <w:rsid w:val="0074447D"/>
    <w:rsid w:val="0075293B"/>
    <w:rsid w:val="00793F11"/>
    <w:rsid w:val="00797020"/>
    <w:rsid w:val="007C6940"/>
    <w:rsid w:val="007E0359"/>
    <w:rsid w:val="007E295C"/>
    <w:rsid w:val="007F70A0"/>
    <w:rsid w:val="0080074D"/>
    <w:rsid w:val="00805735"/>
    <w:rsid w:val="008122D6"/>
    <w:rsid w:val="00813E7B"/>
    <w:rsid w:val="0081485B"/>
    <w:rsid w:val="00886AB0"/>
    <w:rsid w:val="0089229E"/>
    <w:rsid w:val="008C3570"/>
    <w:rsid w:val="008E6020"/>
    <w:rsid w:val="00910B81"/>
    <w:rsid w:val="00913DB8"/>
    <w:rsid w:val="00915C47"/>
    <w:rsid w:val="00932E2C"/>
    <w:rsid w:val="00937016"/>
    <w:rsid w:val="009508A0"/>
    <w:rsid w:val="009A4D1E"/>
    <w:rsid w:val="009A75F9"/>
    <w:rsid w:val="009B18F2"/>
    <w:rsid w:val="00A039CC"/>
    <w:rsid w:val="00A24EC1"/>
    <w:rsid w:val="00A71547"/>
    <w:rsid w:val="00A72AFE"/>
    <w:rsid w:val="00A8776A"/>
    <w:rsid w:val="00AE2CD7"/>
    <w:rsid w:val="00B160AB"/>
    <w:rsid w:val="00BC3302"/>
    <w:rsid w:val="00BD16D1"/>
    <w:rsid w:val="00BD4D4F"/>
    <w:rsid w:val="00BE0E24"/>
    <w:rsid w:val="00BF7B74"/>
    <w:rsid w:val="00C02E75"/>
    <w:rsid w:val="00C11866"/>
    <w:rsid w:val="00C125BF"/>
    <w:rsid w:val="00C619E1"/>
    <w:rsid w:val="00C61D5E"/>
    <w:rsid w:val="00C74699"/>
    <w:rsid w:val="00C91809"/>
    <w:rsid w:val="00CA3242"/>
    <w:rsid w:val="00CB12D2"/>
    <w:rsid w:val="00CB1CBF"/>
    <w:rsid w:val="00CB64AE"/>
    <w:rsid w:val="00CC3355"/>
    <w:rsid w:val="00CC602C"/>
    <w:rsid w:val="00CD378C"/>
    <w:rsid w:val="00CE77D5"/>
    <w:rsid w:val="00D250AB"/>
    <w:rsid w:val="00D41F44"/>
    <w:rsid w:val="00D52702"/>
    <w:rsid w:val="00D56A36"/>
    <w:rsid w:val="00D63E57"/>
    <w:rsid w:val="00D64927"/>
    <w:rsid w:val="00D849E0"/>
    <w:rsid w:val="00D87971"/>
    <w:rsid w:val="00DB1500"/>
    <w:rsid w:val="00DB208E"/>
    <w:rsid w:val="00DC0281"/>
    <w:rsid w:val="00DE59F8"/>
    <w:rsid w:val="00DF00F6"/>
    <w:rsid w:val="00E0391A"/>
    <w:rsid w:val="00E168B8"/>
    <w:rsid w:val="00E279A3"/>
    <w:rsid w:val="00E444E8"/>
    <w:rsid w:val="00E7390B"/>
    <w:rsid w:val="00E81915"/>
    <w:rsid w:val="00E83C63"/>
    <w:rsid w:val="00E9650A"/>
    <w:rsid w:val="00EA7C3B"/>
    <w:rsid w:val="00EB0291"/>
    <w:rsid w:val="00EC52E9"/>
    <w:rsid w:val="00EC5D3F"/>
    <w:rsid w:val="00EC6CA3"/>
    <w:rsid w:val="00ED36F2"/>
    <w:rsid w:val="00EF6AA6"/>
    <w:rsid w:val="00F03858"/>
    <w:rsid w:val="00F4787B"/>
    <w:rsid w:val="00F54990"/>
    <w:rsid w:val="00F6423B"/>
    <w:rsid w:val="00F77DA6"/>
    <w:rsid w:val="00F81EF0"/>
    <w:rsid w:val="00F960F4"/>
    <w:rsid w:val="00F967F8"/>
    <w:rsid w:val="00F96B77"/>
    <w:rsid w:val="00FC5A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50E4F"/>
    <w:rPr>
      <w:sz w:val="24"/>
      <w:szCs w:val="24"/>
    </w:rPr>
  </w:style>
  <w:style w:type="paragraph" w:styleId="Heading1">
    <w:name w:val="heading 1"/>
    <w:basedOn w:val="Normal"/>
    <w:next w:val="Normal"/>
    <w:link w:val="Heading1Char"/>
    <w:qFormat/>
    <w:rsid w:val="00002E31"/>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E444E8"/>
    <w:pPr>
      <w:keepNext/>
      <w:tabs>
        <w:tab w:val="num" w:pos="360"/>
      </w:tabs>
      <w:spacing w:before="240" w:after="60"/>
      <w:outlineLvl w:val="1"/>
    </w:pPr>
    <w:rPr>
      <w:rFonts w:ascii="Arial" w:hAnsi="Arial" w:cs="Arial"/>
      <w:b/>
      <w:bCs/>
      <w:i/>
      <w:iCs/>
      <w:sz w:val="28"/>
      <w:szCs w:val="28"/>
    </w:rPr>
  </w:style>
  <w:style w:type="paragraph" w:styleId="Heading3">
    <w:name w:val="heading 3"/>
    <w:basedOn w:val="Normal"/>
    <w:next w:val="Normal"/>
    <w:qFormat/>
    <w:rsid w:val="00F960F4"/>
    <w:pPr>
      <w:keepNext/>
      <w:spacing w:before="240" w:after="60"/>
      <w:outlineLvl w:val="2"/>
    </w:pPr>
    <w:rPr>
      <w:rFonts w:ascii="Arial" w:hAnsi="Arial" w:cs="Arial"/>
      <w:b/>
      <w:bCs/>
      <w:sz w:val="26"/>
      <w:szCs w:val="26"/>
    </w:rPr>
  </w:style>
  <w:style w:type="paragraph" w:styleId="Heading4">
    <w:name w:val="heading 4"/>
    <w:basedOn w:val="Normal"/>
    <w:next w:val="Normal"/>
    <w:qFormat/>
    <w:rsid w:val="0074447D"/>
    <w:pPr>
      <w:keepNext/>
      <w:spacing w:before="240" w:after="60"/>
      <w:outlineLvl w:val="3"/>
    </w:pPr>
    <w:rPr>
      <w:b/>
      <w:bCs/>
      <w:sz w:val="28"/>
      <w:szCs w:val="28"/>
    </w:rPr>
  </w:style>
  <w:style w:type="paragraph" w:styleId="Heading5">
    <w:name w:val="heading 5"/>
    <w:basedOn w:val="Normal"/>
    <w:next w:val="Normal"/>
    <w:link w:val="Heading5Char"/>
    <w:qFormat/>
    <w:rsid w:val="00002E31"/>
    <w:pPr>
      <w:tabs>
        <w:tab w:val="num" w:pos="3240"/>
      </w:tabs>
      <w:spacing w:before="240" w:after="60"/>
      <w:ind w:left="2880"/>
      <w:outlineLvl w:val="4"/>
    </w:pPr>
    <w:rPr>
      <w:b/>
      <w:bCs/>
      <w:i/>
      <w:iCs/>
      <w:sz w:val="26"/>
      <w:szCs w:val="26"/>
    </w:rPr>
  </w:style>
  <w:style w:type="paragraph" w:styleId="Heading6">
    <w:name w:val="heading 6"/>
    <w:basedOn w:val="Normal"/>
    <w:next w:val="Normal"/>
    <w:link w:val="Heading6Char"/>
    <w:qFormat/>
    <w:rsid w:val="00002E31"/>
    <w:pPr>
      <w:tabs>
        <w:tab w:val="num" w:pos="3960"/>
      </w:tabs>
      <w:spacing w:before="240" w:after="60"/>
      <w:ind w:left="3600"/>
      <w:outlineLvl w:val="5"/>
    </w:pPr>
    <w:rPr>
      <w:b/>
      <w:bCs/>
      <w:sz w:val="22"/>
      <w:szCs w:val="22"/>
    </w:rPr>
  </w:style>
  <w:style w:type="paragraph" w:styleId="Heading7">
    <w:name w:val="heading 7"/>
    <w:basedOn w:val="Normal"/>
    <w:next w:val="Normal"/>
    <w:link w:val="Heading7Char"/>
    <w:qFormat/>
    <w:rsid w:val="00002E31"/>
    <w:pPr>
      <w:tabs>
        <w:tab w:val="num" w:pos="4680"/>
      </w:tabs>
      <w:spacing w:before="240" w:after="60"/>
      <w:ind w:left="4320"/>
      <w:outlineLvl w:val="6"/>
    </w:pPr>
  </w:style>
  <w:style w:type="paragraph" w:styleId="Heading8">
    <w:name w:val="heading 8"/>
    <w:basedOn w:val="Normal"/>
    <w:next w:val="Normal"/>
    <w:link w:val="Heading8Char"/>
    <w:qFormat/>
    <w:rsid w:val="00002E31"/>
    <w:pPr>
      <w:tabs>
        <w:tab w:val="num" w:pos="5400"/>
      </w:tabs>
      <w:spacing w:before="240" w:after="60"/>
      <w:ind w:left="5040"/>
      <w:outlineLvl w:val="7"/>
    </w:pPr>
    <w:rPr>
      <w:i/>
      <w:iCs/>
    </w:rPr>
  </w:style>
  <w:style w:type="paragraph" w:styleId="Heading9">
    <w:name w:val="heading 9"/>
    <w:basedOn w:val="Normal"/>
    <w:next w:val="Normal"/>
    <w:link w:val="Heading9Char"/>
    <w:qFormat/>
    <w:rsid w:val="00002E31"/>
    <w:pPr>
      <w:tabs>
        <w:tab w:val="num" w:pos="6120"/>
      </w:tabs>
      <w:spacing w:before="240" w:after="60"/>
      <w:ind w:left="57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444E8"/>
    <w:rPr>
      <w:rFonts w:ascii="Arial" w:hAnsi="Arial" w:cs="Arial"/>
      <w:sz w:val="20"/>
    </w:rPr>
  </w:style>
  <w:style w:type="character" w:styleId="Hyperlink">
    <w:name w:val="Hyperlink"/>
    <w:basedOn w:val="DefaultParagraphFont"/>
    <w:rsid w:val="002E5DB3"/>
    <w:rPr>
      <w:color w:val="0000FF"/>
      <w:u w:val="single"/>
    </w:rPr>
  </w:style>
  <w:style w:type="paragraph" w:styleId="Header">
    <w:name w:val="header"/>
    <w:basedOn w:val="Normal"/>
    <w:rsid w:val="006F0863"/>
    <w:pPr>
      <w:tabs>
        <w:tab w:val="center" w:pos="4320"/>
        <w:tab w:val="right" w:pos="8640"/>
      </w:tabs>
    </w:pPr>
  </w:style>
  <w:style w:type="paragraph" w:styleId="Footer">
    <w:name w:val="footer"/>
    <w:basedOn w:val="Normal"/>
    <w:rsid w:val="006F0863"/>
    <w:pPr>
      <w:tabs>
        <w:tab w:val="center" w:pos="4320"/>
        <w:tab w:val="right" w:pos="8640"/>
      </w:tabs>
    </w:pPr>
  </w:style>
  <w:style w:type="paragraph" w:styleId="TOC1">
    <w:name w:val="toc 1"/>
    <w:basedOn w:val="Normal"/>
    <w:next w:val="Normal"/>
    <w:autoRedefine/>
    <w:semiHidden/>
    <w:rsid w:val="00161806"/>
    <w:pPr>
      <w:numPr>
        <w:numId w:val="4"/>
      </w:numPr>
    </w:pPr>
  </w:style>
  <w:style w:type="paragraph" w:customStyle="1" w:styleId="normail">
    <w:name w:val="normail"/>
    <w:basedOn w:val="BodyText2"/>
    <w:rsid w:val="002C625E"/>
    <w:rPr>
      <w:rFonts w:ascii="Times New Roman" w:hAnsi="Times New Roman" w:cs="Times New Roman"/>
    </w:rPr>
  </w:style>
  <w:style w:type="paragraph" w:customStyle="1" w:styleId="tx">
    <w:name w:val="tx"/>
    <w:basedOn w:val="Normal"/>
    <w:rsid w:val="00EB0291"/>
    <w:pPr>
      <w:spacing w:before="100" w:beforeAutospacing="1" w:after="100" w:afterAutospacing="1"/>
    </w:pPr>
    <w:rPr>
      <w:rFonts w:ascii="Arial Unicode MS" w:eastAsia="Arial Unicode MS" w:hAnsi="Arial Unicode MS" w:cs="Arial Unicode MS"/>
      <w:b/>
      <w:bCs/>
    </w:rPr>
  </w:style>
  <w:style w:type="character" w:styleId="PageNumber">
    <w:name w:val="page number"/>
    <w:basedOn w:val="DefaultParagraphFont"/>
    <w:rsid w:val="00F4787B"/>
  </w:style>
  <w:style w:type="paragraph" w:styleId="HTMLPreformatted">
    <w:name w:val="HTML Preformatted"/>
    <w:basedOn w:val="Normal"/>
    <w:rsid w:val="00744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TableText">
    <w:name w:val="TableText"/>
    <w:basedOn w:val="Normal"/>
    <w:rsid w:val="0074447D"/>
    <w:rPr>
      <w:rFonts w:ascii="Arial" w:hAnsi="Arial" w:cs="Arial"/>
      <w:sz w:val="16"/>
    </w:rPr>
  </w:style>
  <w:style w:type="character" w:styleId="FollowedHyperlink">
    <w:name w:val="FollowedHyperlink"/>
    <w:basedOn w:val="DefaultParagraphFont"/>
    <w:rsid w:val="002F2CA6"/>
    <w:rPr>
      <w:color w:val="800080"/>
      <w:u w:val="single"/>
    </w:rPr>
  </w:style>
  <w:style w:type="paragraph" w:styleId="BodyText">
    <w:name w:val="Body Text"/>
    <w:basedOn w:val="Normal"/>
    <w:link w:val="BodyTextChar"/>
    <w:rsid w:val="0005520B"/>
    <w:pPr>
      <w:spacing w:after="120"/>
    </w:pPr>
  </w:style>
  <w:style w:type="character" w:customStyle="1" w:styleId="BodyTextChar">
    <w:name w:val="Body Text Char"/>
    <w:basedOn w:val="DefaultParagraphFont"/>
    <w:link w:val="BodyText"/>
    <w:rsid w:val="0005520B"/>
    <w:rPr>
      <w:sz w:val="24"/>
      <w:szCs w:val="24"/>
    </w:rPr>
  </w:style>
  <w:style w:type="paragraph" w:styleId="BodyTextIndent">
    <w:name w:val="Body Text Indent"/>
    <w:basedOn w:val="Normal"/>
    <w:link w:val="BodyTextIndentChar"/>
    <w:rsid w:val="0005520B"/>
    <w:pPr>
      <w:spacing w:after="120"/>
      <w:ind w:left="360"/>
    </w:pPr>
  </w:style>
  <w:style w:type="character" w:customStyle="1" w:styleId="BodyTextIndentChar">
    <w:name w:val="Body Text Indent Char"/>
    <w:basedOn w:val="DefaultParagraphFont"/>
    <w:link w:val="BodyTextIndent"/>
    <w:rsid w:val="0005520B"/>
    <w:rPr>
      <w:sz w:val="24"/>
      <w:szCs w:val="24"/>
    </w:rPr>
  </w:style>
  <w:style w:type="character" w:customStyle="1" w:styleId="b1">
    <w:name w:val="b1"/>
    <w:basedOn w:val="DefaultParagraphFont"/>
    <w:rsid w:val="0005520B"/>
    <w:rPr>
      <w:rFonts w:ascii="Courier New" w:hAnsi="Courier New" w:cs="Courier New" w:hint="default"/>
      <w:b/>
      <w:bCs/>
      <w:strike w:val="0"/>
      <w:dstrike w:val="0"/>
      <w:color w:val="FF0000"/>
      <w:u w:val="none"/>
      <w:effect w:val="none"/>
    </w:rPr>
  </w:style>
  <w:style w:type="character" w:customStyle="1" w:styleId="m1">
    <w:name w:val="m1"/>
    <w:basedOn w:val="DefaultParagraphFont"/>
    <w:rsid w:val="0005520B"/>
    <w:rPr>
      <w:rFonts w:ascii="Verdana" w:hAnsi="Verdana"/>
      <w:color w:val="0000FF"/>
      <w:sz w:val="20"/>
    </w:rPr>
  </w:style>
  <w:style w:type="character" w:customStyle="1" w:styleId="pi1">
    <w:name w:val="pi1"/>
    <w:basedOn w:val="DefaultParagraphFont"/>
    <w:rsid w:val="0005520B"/>
    <w:rPr>
      <w:color w:val="0000FF"/>
    </w:rPr>
  </w:style>
  <w:style w:type="character" w:customStyle="1" w:styleId="t1">
    <w:name w:val="t1"/>
    <w:basedOn w:val="DefaultParagraphFont"/>
    <w:rsid w:val="0005520B"/>
    <w:rPr>
      <w:rFonts w:ascii="Verdana" w:hAnsi="Verdana"/>
      <w:color w:val="990000"/>
      <w:sz w:val="20"/>
    </w:rPr>
  </w:style>
  <w:style w:type="character" w:customStyle="1" w:styleId="tx1">
    <w:name w:val="tx1"/>
    <w:basedOn w:val="DefaultParagraphFont"/>
    <w:rsid w:val="0005520B"/>
    <w:rPr>
      <w:rFonts w:ascii="Verdana" w:hAnsi="Verdana"/>
      <w:b/>
      <w:bCs/>
      <w:sz w:val="20"/>
    </w:rPr>
  </w:style>
  <w:style w:type="paragraph" w:styleId="NormalWeb">
    <w:name w:val="Normal (Web)"/>
    <w:basedOn w:val="Normal"/>
    <w:rsid w:val="0005520B"/>
    <w:pPr>
      <w:spacing w:before="100" w:beforeAutospacing="1" w:after="100" w:afterAutospacing="1"/>
    </w:pPr>
    <w:rPr>
      <w:rFonts w:ascii="Arial Unicode MS" w:eastAsia="Arial Unicode MS" w:hAnsi="Arial Unicode MS" w:cs="Arial Unicode MS"/>
    </w:rPr>
  </w:style>
  <w:style w:type="paragraph" w:styleId="Caption">
    <w:name w:val="caption"/>
    <w:basedOn w:val="Normal"/>
    <w:next w:val="Normal"/>
    <w:qFormat/>
    <w:rsid w:val="0005520B"/>
    <w:pPr>
      <w:spacing w:before="120" w:after="120"/>
    </w:pPr>
    <w:rPr>
      <w:b/>
      <w:bCs/>
      <w:sz w:val="20"/>
      <w:szCs w:val="20"/>
    </w:rPr>
  </w:style>
  <w:style w:type="character" w:customStyle="1" w:styleId="Heading1Char">
    <w:name w:val="Heading 1 Char"/>
    <w:basedOn w:val="DefaultParagraphFont"/>
    <w:link w:val="Heading1"/>
    <w:rsid w:val="00002E31"/>
    <w:rPr>
      <w:rFonts w:ascii="Cambria" w:eastAsia="Times New Roman" w:hAnsi="Cambria" w:cs="Times New Roman"/>
      <w:b/>
      <w:bCs/>
      <w:kern w:val="32"/>
      <w:sz w:val="32"/>
      <w:szCs w:val="32"/>
    </w:rPr>
  </w:style>
  <w:style w:type="character" w:customStyle="1" w:styleId="Heading5Char">
    <w:name w:val="Heading 5 Char"/>
    <w:basedOn w:val="DefaultParagraphFont"/>
    <w:link w:val="Heading5"/>
    <w:rsid w:val="00002E31"/>
    <w:rPr>
      <w:b/>
      <w:bCs/>
      <w:i/>
      <w:iCs/>
      <w:sz w:val="26"/>
      <w:szCs w:val="26"/>
    </w:rPr>
  </w:style>
  <w:style w:type="character" w:customStyle="1" w:styleId="Heading6Char">
    <w:name w:val="Heading 6 Char"/>
    <w:basedOn w:val="DefaultParagraphFont"/>
    <w:link w:val="Heading6"/>
    <w:rsid w:val="00002E31"/>
    <w:rPr>
      <w:b/>
      <w:bCs/>
      <w:sz w:val="22"/>
      <w:szCs w:val="22"/>
    </w:rPr>
  </w:style>
  <w:style w:type="character" w:customStyle="1" w:styleId="Heading7Char">
    <w:name w:val="Heading 7 Char"/>
    <w:basedOn w:val="DefaultParagraphFont"/>
    <w:link w:val="Heading7"/>
    <w:rsid w:val="00002E31"/>
    <w:rPr>
      <w:sz w:val="24"/>
      <w:szCs w:val="24"/>
    </w:rPr>
  </w:style>
  <w:style w:type="character" w:customStyle="1" w:styleId="Heading8Char">
    <w:name w:val="Heading 8 Char"/>
    <w:basedOn w:val="DefaultParagraphFont"/>
    <w:link w:val="Heading8"/>
    <w:rsid w:val="00002E31"/>
    <w:rPr>
      <w:i/>
      <w:iCs/>
      <w:sz w:val="24"/>
      <w:szCs w:val="24"/>
    </w:rPr>
  </w:style>
  <w:style w:type="character" w:customStyle="1" w:styleId="Heading9Char">
    <w:name w:val="Heading 9 Char"/>
    <w:basedOn w:val="DefaultParagraphFont"/>
    <w:link w:val="Heading9"/>
    <w:rsid w:val="00002E31"/>
    <w:rPr>
      <w:rFonts w:ascii="Arial" w:hAnsi="Arial" w:cs="Arial"/>
      <w:sz w:val="22"/>
      <w:szCs w:val="22"/>
    </w:rPr>
  </w:style>
  <w:style w:type="character" w:customStyle="1" w:styleId="di1">
    <w:name w:val="di1"/>
    <w:basedOn w:val="DefaultParagraphFont"/>
    <w:rsid w:val="00002E31"/>
    <w:rPr>
      <w:rFonts w:ascii="Courier" w:hAnsi="Courier" w:hint="default"/>
      <w:sz w:val="24"/>
      <w:szCs w:val="24"/>
    </w:rPr>
  </w:style>
  <w:style w:type="paragraph" w:styleId="BodyTextIndent3">
    <w:name w:val="Body Text Indent 3"/>
    <w:basedOn w:val="Normal"/>
    <w:link w:val="BodyTextIndent3Char"/>
    <w:rsid w:val="008E6020"/>
    <w:pPr>
      <w:spacing w:after="120"/>
      <w:ind w:left="360"/>
    </w:pPr>
    <w:rPr>
      <w:sz w:val="16"/>
      <w:szCs w:val="16"/>
    </w:rPr>
  </w:style>
  <w:style w:type="character" w:customStyle="1" w:styleId="BodyTextIndent3Char">
    <w:name w:val="Body Text Indent 3 Char"/>
    <w:basedOn w:val="DefaultParagraphFont"/>
    <w:link w:val="BodyTextIndent3"/>
    <w:rsid w:val="008E6020"/>
    <w:rPr>
      <w:sz w:val="16"/>
      <w:szCs w:val="16"/>
    </w:rPr>
  </w:style>
  <w:style w:type="paragraph" w:customStyle="1" w:styleId="TableHead">
    <w:name w:val="TableHead"/>
    <w:basedOn w:val="Normal"/>
    <w:rsid w:val="008E6020"/>
    <w:rPr>
      <w:rFonts w:ascii="Arial" w:hAnsi="Arial" w:cs="Arial"/>
      <w:b/>
      <w:bCs/>
      <w:color w:val="FFFFFF"/>
      <w:sz w:val="16"/>
    </w:rPr>
  </w:style>
  <w:style w:type="paragraph" w:styleId="ListParagraph">
    <w:name w:val="List Paragraph"/>
    <w:basedOn w:val="Normal"/>
    <w:uiPriority w:val="34"/>
    <w:qFormat/>
    <w:rsid w:val="00C61D5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50E4F"/>
    <w:rPr>
      <w:sz w:val="24"/>
      <w:szCs w:val="24"/>
    </w:rPr>
  </w:style>
  <w:style w:type="paragraph" w:styleId="Heading1">
    <w:name w:val="heading 1"/>
    <w:basedOn w:val="Normal"/>
    <w:next w:val="Normal"/>
    <w:link w:val="Heading1Char"/>
    <w:qFormat/>
    <w:rsid w:val="00002E31"/>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E444E8"/>
    <w:pPr>
      <w:keepNext/>
      <w:tabs>
        <w:tab w:val="num" w:pos="360"/>
      </w:tabs>
      <w:spacing w:before="240" w:after="60"/>
      <w:outlineLvl w:val="1"/>
    </w:pPr>
    <w:rPr>
      <w:rFonts w:ascii="Arial" w:hAnsi="Arial" w:cs="Arial"/>
      <w:b/>
      <w:bCs/>
      <w:i/>
      <w:iCs/>
      <w:sz w:val="28"/>
      <w:szCs w:val="28"/>
    </w:rPr>
  </w:style>
  <w:style w:type="paragraph" w:styleId="Heading3">
    <w:name w:val="heading 3"/>
    <w:basedOn w:val="Normal"/>
    <w:next w:val="Normal"/>
    <w:qFormat/>
    <w:rsid w:val="00F960F4"/>
    <w:pPr>
      <w:keepNext/>
      <w:spacing w:before="240" w:after="60"/>
      <w:outlineLvl w:val="2"/>
    </w:pPr>
    <w:rPr>
      <w:rFonts w:ascii="Arial" w:hAnsi="Arial" w:cs="Arial"/>
      <w:b/>
      <w:bCs/>
      <w:sz w:val="26"/>
      <w:szCs w:val="26"/>
    </w:rPr>
  </w:style>
  <w:style w:type="paragraph" w:styleId="Heading4">
    <w:name w:val="heading 4"/>
    <w:basedOn w:val="Normal"/>
    <w:next w:val="Normal"/>
    <w:qFormat/>
    <w:rsid w:val="0074447D"/>
    <w:pPr>
      <w:keepNext/>
      <w:spacing w:before="240" w:after="60"/>
      <w:outlineLvl w:val="3"/>
    </w:pPr>
    <w:rPr>
      <w:b/>
      <w:bCs/>
      <w:sz w:val="28"/>
      <w:szCs w:val="28"/>
    </w:rPr>
  </w:style>
  <w:style w:type="paragraph" w:styleId="Heading5">
    <w:name w:val="heading 5"/>
    <w:basedOn w:val="Normal"/>
    <w:next w:val="Normal"/>
    <w:link w:val="Heading5Char"/>
    <w:qFormat/>
    <w:rsid w:val="00002E31"/>
    <w:pPr>
      <w:tabs>
        <w:tab w:val="num" w:pos="3240"/>
      </w:tabs>
      <w:spacing w:before="240" w:after="60"/>
      <w:ind w:left="2880"/>
      <w:outlineLvl w:val="4"/>
    </w:pPr>
    <w:rPr>
      <w:b/>
      <w:bCs/>
      <w:i/>
      <w:iCs/>
      <w:sz w:val="26"/>
      <w:szCs w:val="26"/>
    </w:rPr>
  </w:style>
  <w:style w:type="paragraph" w:styleId="Heading6">
    <w:name w:val="heading 6"/>
    <w:basedOn w:val="Normal"/>
    <w:next w:val="Normal"/>
    <w:link w:val="Heading6Char"/>
    <w:qFormat/>
    <w:rsid w:val="00002E31"/>
    <w:pPr>
      <w:tabs>
        <w:tab w:val="num" w:pos="3960"/>
      </w:tabs>
      <w:spacing w:before="240" w:after="60"/>
      <w:ind w:left="3600"/>
      <w:outlineLvl w:val="5"/>
    </w:pPr>
    <w:rPr>
      <w:b/>
      <w:bCs/>
      <w:sz w:val="22"/>
      <w:szCs w:val="22"/>
    </w:rPr>
  </w:style>
  <w:style w:type="paragraph" w:styleId="Heading7">
    <w:name w:val="heading 7"/>
    <w:basedOn w:val="Normal"/>
    <w:next w:val="Normal"/>
    <w:link w:val="Heading7Char"/>
    <w:qFormat/>
    <w:rsid w:val="00002E31"/>
    <w:pPr>
      <w:tabs>
        <w:tab w:val="num" w:pos="4680"/>
      </w:tabs>
      <w:spacing w:before="240" w:after="60"/>
      <w:ind w:left="4320"/>
      <w:outlineLvl w:val="6"/>
    </w:pPr>
  </w:style>
  <w:style w:type="paragraph" w:styleId="Heading8">
    <w:name w:val="heading 8"/>
    <w:basedOn w:val="Normal"/>
    <w:next w:val="Normal"/>
    <w:link w:val="Heading8Char"/>
    <w:qFormat/>
    <w:rsid w:val="00002E31"/>
    <w:pPr>
      <w:tabs>
        <w:tab w:val="num" w:pos="5400"/>
      </w:tabs>
      <w:spacing w:before="240" w:after="60"/>
      <w:ind w:left="5040"/>
      <w:outlineLvl w:val="7"/>
    </w:pPr>
    <w:rPr>
      <w:i/>
      <w:iCs/>
    </w:rPr>
  </w:style>
  <w:style w:type="paragraph" w:styleId="Heading9">
    <w:name w:val="heading 9"/>
    <w:basedOn w:val="Normal"/>
    <w:next w:val="Normal"/>
    <w:link w:val="Heading9Char"/>
    <w:qFormat/>
    <w:rsid w:val="00002E31"/>
    <w:pPr>
      <w:tabs>
        <w:tab w:val="num" w:pos="6120"/>
      </w:tabs>
      <w:spacing w:before="240" w:after="60"/>
      <w:ind w:left="57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444E8"/>
    <w:rPr>
      <w:rFonts w:ascii="Arial" w:hAnsi="Arial" w:cs="Arial"/>
      <w:sz w:val="20"/>
    </w:rPr>
  </w:style>
  <w:style w:type="character" w:styleId="Hyperlink">
    <w:name w:val="Hyperlink"/>
    <w:basedOn w:val="DefaultParagraphFont"/>
    <w:rsid w:val="002E5DB3"/>
    <w:rPr>
      <w:color w:val="0000FF"/>
      <w:u w:val="single"/>
    </w:rPr>
  </w:style>
  <w:style w:type="paragraph" w:styleId="Header">
    <w:name w:val="header"/>
    <w:basedOn w:val="Normal"/>
    <w:rsid w:val="006F0863"/>
    <w:pPr>
      <w:tabs>
        <w:tab w:val="center" w:pos="4320"/>
        <w:tab w:val="right" w:pos="8640"/>
      </w:tabs>
    </w:pPr>
  </w:style>
  <w:style w:type="paragraph" w:styleId="Footer">
    <w:name w:val="footer"/>
    <w:basedOn w:val="Normal"/>
    <w:rsid w:val="006F0863"/>
    <w:pPr>
      <w:tabs>
        <w:tab w:val="center" w:pos="4320"/>
        <w:tab w:val="right" w:pos="8640"/>
      </w:tabs>
    </w:pPr>
  </w:style>
  <w:style w:type="paragraph" w:styleId="TOC1">
    <w:name w:val="toc 1"/>
    <w:basedOn w:val="Normal"/>
    <w:next w:val="Normal"/>
    <w:autoRedefine/>
    <w:semiHidden/>
    <w:rsid w:val="00161806"/>
    <w:pPr>
      <w:numPr>
        <w:numId w:val="4"/>
      </w:numPr>
    </w:pPr>
  </w:style>
  <w:style w:type="paragraph" w:customStyle="1" w:styleId="normail">
    <w:name w:val="normail"/>
    <w:basedOn w:val="BodyText2"/>
    <w:rsid w:val="002C625E"/>
    <w:rPr>
      <w:rFonts w:ascii="Times New Roman" w:hAnsi="Times New Roman" w:cs="Times New Roman"/>
    </w:rPr>
  </w:style>
  <w:style w:type="paragraph" w:customStyle="1" w:styleId="tx">
    <w:name w:val="tx"/>
    <w:basedOn w:val="Normal"/>
    <w:rsid w:val="00EB0291"/>
    <w:pPr>
      <w:spacing w:before="100" w:beforeAutospacing="1" w:after="100" w:afterAutospacing="1"/>
    </w:pPr>
    <w:rPr>
      <w:rFonts w:ascii="Arial Unicode MS" w:eastAsia="Arial Unicode MS" w:hAnsi="Arial Unicode MS" w:cs="Arial Unicode MS"/>
      <w:b/>
      <w:bCs/>
    </w:rPr>
  </w:style>
  <w:style w:type="character" w:styleId="PageNumber">
    <w:name w:val="page number"/>
    <w:basedOn w:val="DefaultParagraphFont"/>
    <w:rsid w:val="00F4787B"/>
  </w:style>
  <w:style w:type="paragraph" w:styleId="HTMLPreformatted">
    <w:name w:val="HTML Preformatted"/>
    <w:basedOn w:val="Normal"/>
    <w:rsid w:val="00744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TableText">
    <w:name w:val="TableText"/>
    <w:basedOn w:val="Normal"/>
    <w:rsid w:val="0074447D"/>
    <w:rPr>
      <w:rFonts w:ascii="Arial" w:hAnsi="Arial" w:cs="Arial"/>
      <w:sz w:val="16"/>
    </w:rPr>
  </w:style>
  <w:style w:type="character" w:styleId="FollowedHyperlink">
    <w:name w:val="FollowedHyperlink"/>
    <w:basedOn w:val="DefaultParagraphFont"/>
    <w:rsid w:val="002F2CA6"/>
    <w:rPr>
      <w:color w:val="800080"/>
      <w:u w:val="single"/>
    </w:rPr>
  </w:style>
  <w:style w:type="paragraph" w:styleId="BodyText">
    <w:name w:val="Body Text"/>
    <w:basedOn w:val="Normal"/>
    <w:link w:val="BodyTextChar"/>
    <w:rsid w:val="0005520B"/>
    <w:pPr>
      <w:spacing w:after="120"/>
    </w:pPr>
  </w:style>
  <w:style w:type="character" w:customStyle="1" w:styleId="BodyTextChar">
    <w:name w:val="Body Text Char"/>
    <w:basedOn w:val="DefaultParagraphFont"/>
    <w:link w:val="BodyText"/>
    <w:rsid w:val="0005520B"/>
    <w:rPr>
      <w:sz w:val="24"/>
      <w:szCs w:val="24"/>
    </w:rPr>
  </w:style>
  <w:style w:type="paragraph" w:styleId="BodyTextIndent">
    <w:name w:val="Body Text Indent"/>
    <w:basedOn w:val="Normal"/>
    <w:link w:val="BodyTextIndentChar"/>
    <w:rsid w:val="0005520B"/>
    <w:pPr>
      <w:spacing w:after="120"/>
      <w:ind w:left="360"/>
    </w:pPr>
  </w:style>
  <w:style w:type="character" w:customStyle="1" w:styleId="BodyTextIndentChar">
    <w:name w:val="Body Text Indent Char"/>
    <w:basedOn w:val="DefaultParagraphFont"/>
    <w:link w:val="BodyTextIndent"/>
    <w:rsid w:val="0005520B"/>
    <w:rPr>
      <w:sz w:val="24"/>
      <w:szCs w:val="24"/>
    </w:rPr>
  </w:style>
  <w:style w:type="character" w:customStyle="1" w:styleId="b1">
    <w:name w:val="b1"/>
    <w:basedOn w:val="DefaultParagraphFont"/>
    <w:rsid w:val="0005520B"/>
    <w:rPr>
      <w:rFonts w:ascii="Courier New" w:hAnsi="Courier New" w:cs="Courier New" w:hint="default"/>
      <w:b/>
      <w:bCs/>
      <w:strike w:val="0"/>
      <w:dstrike w:val="0"/>
      <w:color w:val="FF0000"/>
      <w:u w:val="none"/>
      <w:effect w:val="none"/>
    </w:rPr>
  </w:style>
  <w:style w:type="character" w:customStyle="1" w:styleId="m1">
    <w:name w:val="m1"/>
    <w:basedOn w:val="DefaultParagraphFont"/>
    <w:rsid w:val="0005520B"/>
    <w:rPr>
      <w:rFonts w:ascii="Verdana" w:hAnsi="Verdana"/>
      <w:color w:val="0000FF"/>
      <w:sz w:val="20"/>
    </w:rPr>
  </w:style>
  <w:style w:type="character" w:customStyle="1" w:styleId="pi1">
    <w:name w:val="pi1"/>
    <w:basedOn w:val="DefaultParagraphFont"/>
    <w:rsid w:val="0005520B"/>
    <w:rPr>
      <w:color w:val="0000FF"/>
    </w:rPr>
  </w:style>
  <w:style w:type="character" w:customStyle="1" w:styleId="t1">
    <w:name w:val="t1"/>
    <w:basedOn w:val="DefaultParagraphFont"/>
    <w:rsid w:val="0005520B"/>
    <w:rPr>
      <w:rFonts w:ascii="Verdana" w:hAnsi="Verdana"/>
      <w:color w:val="990000"/>
      <w:sz w:val="20"/>
    </w:rPr>
  </w:style>
  <w:style w:type="character" w:customStyle="1" w:styleId="tx1">
    <w:name w:val="tx1"/>
    <w:basedOn w:val="DefaultParagraphFont"/>
    <w:rsid w:val="0005520B"/>
    <w:rPr>
      <w:rFonts w:ascii="Verdana" w:hAnsi="Verdana"/>
      <w:b/>
      <w:bCs/>
      <w:sz w:val="20"/>
    </w:rPr>
  </w:style>
  <w:style w:type="paragraph" w:styleId="NormalWeb">
    <w:name w:val="Normal (Web)"/>
    <w:basedOn w:val="Normal"/>
    <w:rsid w:val="0005520B"/>
    <w:pPr>
      <w:spacing w:before="100" w:beforeAutospacing="1" w:after="100" w:afterAutospacing="1"/>
    </w:pPr>
    <w:rPr>
      <w:rFonts w:ascii="Arial Unicode MS" w:eastAsia="Arial Unicode MS" w:hAnsi="Arial Unicode MS" w:cs="Arial Unicode MS"/>
    </w:rPr>
  </w:style>
  <w:style w:type="paragraph" w:styleId="Caption">
    <w:name w:val="caption"/>
    <w:basedOn w:val="Normal"/>
    <w:next w:val="Normal"/>
    <w:qFormat/>
    <w:rsid w:val="0005520B"/>
    <w:pPr>
      <w:spacing w:before="120" w:after="120"/>
    </w:pPr>
    <w:rPr>
      <w:b/>
      <w:bCs/>
      <w:sz w:val="20"/>
      <w:szCs w:val="20"/>
    </w:rPr>
  </w:style>
  <w:style w:type="character" w:customStyle="1" w:styleId="Heading1Char">
    <w:name w:val="Heading 1 Char"/>
    <w:basedOn w:val="DefaultParagraphFont"/>
    <w:link w:val="Heading1"/>
    <w:rsid w:val="00002E31"/>
    <w:rPr>
      <w:rFonts w:ascii="Cambria" w:eastAsia="Times New Roman" w:hAnsi="Cambria" w:cs="Times New Roman"/>
      <w:b/>
      <w:bCs/>
      <w:kern w:val="32"/>
      <w:sz w:val="32"/>
      <w:szCs w:val="32"/>
    </w:rPr>
  </w:style>
  <w:style w:type="character" w:customStyle="1" w:styleId="Heading5Char">
    <w:name w:val="Heading 5 Char"/>
    <w:basedOn w:val="DefaultParagraphFont"/>
    <w:link w:val="Heading5"/>
    <w:rsid w:val="00002E31"/>
    <w:rPr>
      <w:b/>
      <w:bCs/>
      <w:i/>
      <w:iCs/>
      <w:sz w:val="26"/>
      <w:szCs w:val="26"/>
    </w:rPr>
  </w:style>
  <w:style w:type="character" w:customStyle="1" w:styleId="Heading6Char">
    <w:name w:val="Heading 6 Char"/>
    <w:basedOn w:val="DefaultParagraphFont"/>
    <w:link w:val="Heading6"/>
    <w:rsid w:val="00002E31"/>
    <w:rPr>
      <w:b/>
      <w:bCs/>
      <w:sz w:val="22"/>
      <w:szCs w:val="22"/>
    </w:rPr>
  </w:style>
  <w:style w:type="character" w:customStyle="1" w:styleId="Heading7Char">
    <w:name w:val="Heading 7 Char"/>
    <w:basedOn w:val="DefaultParagraphFont"/>
    <w:link w:val="Heading7"/>
    <w:rsid w:val="00002E31"/>
    <w:rPr>
      <w:sz w:val="24"/>
      <w:szCs w:val="24"/>
    </w:rPr>
  </w:style>
  <w:style w:type="character" w:customStyle="1" w:styleId="Heading8Char">
    <w:name w:val="Heading 8 Char"/>
    <w:basedOn w:val="DefaultParagraphFont"/>
    <w:link w:val="Heading8"/>
    <w:rsid w:val="00002E31"/>
    <w:rPr>
      <w:i/>
      <w:iCs/>
      <w:sz w:val="24"/>
      <w:szCs w:val="24"/>
    </w:rPr>
  </w:style>
  <w:style w:type="character" w:customStyle="1" w:styleId="Heading9Char">
    <w:name w:val="Heading 9 Char"/>
    <w:basedOn w:val="DefaultParagraphFont"/>
    <w:link w:val="Heading9"/>
    <w:rsid w:val="00002E31"/>
    <w:rPr>
      <w:rFonts w:ascii="Arial" w:hAnsi="Arial" w:cs="Arial"/>
      <w:sz w:val="22"/>
      <w:szCs w:val="22"/>
    </w:rPr>
  </w:style>
  <w:style w:type="character" w:customStyle="1" w:styleId="di1">
    <w:name w:val="di1"/>
    <w:basedOn w:val="DefaultParagraphFont"/>
    <w:rsid w:val="00002E31"/>
    <w:rPr>
      <w:rFonts w:ascii="Courier" w:hAnsi="Courier" w:hint="default"/>
      <w:sz w:val="24"/>
      <w:szCs w:val="24"/>
    </w:rPr>
  </w:style>
  <w:style w:type="paragraph" w:styleId="BodyTextIndent3">
    <w:name w:val="Body Text Indent 3"/>
    <w:basedOn w:val="Normal"/>
    <w:link w:val="BodyTextIndent3Char"/>
    <w:rsid w:val="008E6020"/>
    <w:pPr>
      <w:spacing w:after="120"/>
      <w:ind w:left="360"/>
    </w:pPr>
    <w:rPr>
      <w:sz w:val="16"/>
      <w:szCs w:val="16"/>
    </w:rPr>
  </w:style>
  <w:style w:type="character" w:customStyle="1" w:styleId="BodyTextIndent3Char">
    <w:name w:val="Body Text Indent 3 Char"/>
    <w:basedOn w:val="DefaultParagraphFont"/>
    <w:link w:val="BodyTextIndent3"/>
    <w:rsid w:val="008E6020"/>
    <w:rPr>
      <w:sz w:val="16"/>
      <w:szCs w:val="16"/>
    </w:rPr>
  </w:style>
  <w:style w:type="paragraph" w:customStyle="1" w:styleId="TableHead">
    <w:name w:val="TableHead"/>
    <w:basedOn w:val="Normal"/>
    <w:rsid w:val="008E6020"/>
    <w:rPr>
      <w:rFonts w:ascii="Arial" w:hAnsi="Arial" w:cs="Arial"/>
      <w:b/>
      <w:bCs/>
      <w:color w:val="FFFFFF"/>
      <w:sz w:val="16"/>
    </w:rPr>
  </w:style>
  <w:style w:type="paragraph" w:styleId="ListParagraph">
    <w:name w:val="List Paragraph"/>
    <w:basedOn w:val="Normal"/>
    <w:uiPriority w:val="34"/>
    <w:qFormat/>
    <w:rsid w:val="00C61D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xml.corporate-ir.net/irxmlclient.asp?compid=" TargetMode="External"/><Relationship Id="rId13" Type="http://schemas.openxmlformats.org/officeDocument/2006/relationships/hyperlink" Target="http://www.nasdaqtrader.com/TraderNews.aspx?id=nva2005-057"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xml.corporate-ir.net/irxmlclient.asp?compid="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xml.corporate-ir.net/irxmlclient.asp?compid="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xml.corporate-ir.net/irxmlclient.asp?compid=" TargetMode="External"/><Relationship Id="rId4" Type="http://schemas.openxmlformats.org/officeDocument/2006/relationships/settings" Target="settings.xml"/><Relationship Id="rId9" Type="http://schemas.openxmlformats.org/officeDocument/2006/relationships/hyperlink" Target="http://xml.corporate-ir.net/irxmlclient.asp?compid=132066&amp;reqtype=quotes" TargetMode="External"/><Relationship Id="rId14" Type="http://schemas.openxmlformats.org/officeDocument/2006/relationships/hyperlink" Target="http://xml.corporate-ir.net/irxmlclient.asp?compid=132066&amp;reqtype=quot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7</Pages>
  <Words>2181</Words>
  <Characters>12437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Thomson Reuters XML Content Delivery – SEC Filings</vt:lpstr>
    </vt:vector>
  </TitlesOfParts>
  <Company>Thomson Financial</Company>
  <LinksUpToDate>false</LinksUpToDate>
  <CharactersWithSpaces>14589</CharactersWithSpaces>
  <SharedDoc>false</SharedDoc>
  <HLinks>
    <vt:vector size="42" baseType="variant">
      <vt:variant>
        <vt:i4>1507340</vt:i4>
      </vt:variant>
      <vt:variant>
        <vt:i4>18</vt:i4>
      </vt:variant>
      <vt:variant>
        <vt:i4>0</vt:i4>
      </vt:variant>
      <vt:variant>
        <vt:i4>5</vt:i4>
      </vt:variant>
      <vt:variant>
        <vt:lpwstr>http://xml.corporate-ir.net/irxmlclient.asp?compid=132066&amp;reqtype=quotes</vt:lpwstr>
      </vt:variant>
      <vt:variant>
        <vt:lpwstr/>
      </vt:variant>
      <vt:variant>
        <vt:i4>8126522</vt:i4>
      </vt:variant>
      <vt:variant>
        <vt:i4>15</vt:i4>
      </vt:variant>
      <vt:variant>
        <vt:i4>0</vt:i4>
      </vt:variant>
      <vt:variant>
        <vt:i4>5</vt:i4>
      </vt:variant>
      <vt:variant>
        <vt:lpwstr>http://www.nasdaqtrader.com/TraderNews.aspx?id=nva2005-057</vt:lpwstr>
      </vt:variant>
      <vt:variant>
        <vt:lpwstr/>
      </vt:variant>
      <vt:variant>
        <vt:i4>2359339</vt:i4>
      </vt:variant>
      <vt:variant>
        <vt:i4>12</vt:i4>
      </vt:variant>
      <vt:variant>
        <vt:i4>0</vt:i4>
      </vt:variant>
      <vt:variant>
        <vt:i4>5</vt:i4>
      </vt:variant>
      <vt:variant>
        <vt:lpwstr>http://xml.corporate-ir.net/irxmlclient.asp?compid=</vt:lpwstr>
      </vt:variant>
      <vt:variant>
        <vt:lpwstr>#####&amp;reqtype=disclaimers</vt:lpwstr>
      </vt:variant>
      <vt:variant>
        <vt:i4>2097200</vt:i4>
      </vt:variant>
      <vt:variant>
        <vt:i4>9</vt:i4>
      </vt:variant>
      <vt:variant>
        <vt:i4>0</vt:i4>
      </vt:variant>
      <vt:variant>
        <vt:i4>5</vt:i4>
      </vt:variant>
      <vt:variant>
        <vt:lpwstr>http://xml.corporate-ir.net/irxmlclient.asp?compid=</vt:lpwstr>
      </vt:variant>
      <vt:variant>
        <vt:lpwstr>#####&amp;reqtype=quotes&amp;display=dtd</vt:lpwstr>
      </vt:variant>
      <vt:variant>
        <vt:i4>5636162</vt:i4>
      </vt:variant>
      <vt:variant>
        <vt:i4>6</vt:i4>
      </vt:variant>
      <vt:variant>
        <vt:i4>0</vt:i4>
      </vt:variant>
      <vt:variant>
        <vt:i4>5</vt:i4>
      </vt:variant>
      <vt:variant>
        <vt:lpwstr>http://xml.corporate-ir.net/irxmlclient.asp?compid=</vt:lpwstr>
      </vt:variant>
      <vt:variant>
        <vt:lpwstr>#####&amp;reqtype=quotes&amp;display=schema</vt:lpwstr>
      </vt:variant>
      <vt:variant>
        <vt:i4>1507340</vt:i4>
      </vt:variant>
      <vt:variant>
        <vt:i4>3</vt:i4>
      </vt:variant>
      <vt:variant>
        <vt:i4>0</vt:i4>
      </vt:variant>
      <vt:variant>
        <vt:i4>5</vt:i4>
      </vt:variant>
      <vt:variant>
        <vt:lpwstr>http://xml.corporate-ir.net/irxmlclient.asp?compid=132066&amp;reqtype=quotes</vt:lpwstr>
      </vt:variant>
      <vt:variant>
        <vt:lpwstr/>
      </vt:variant>
      <vt:variant>
        <vt:i4>2228263</vt:i4>
      </vt:variant>
      <vt:variant>
        <vt:i4>0</vt:i4>
      </vt:variant>
      <vt:variant>
        <vt:i4>0</vt:i4>
      </vt:variant>
      <vt:variant>
        <vt:i4>5</vt:i4>
      </vt:variant>
      <vt:variant>
        <vt:lpwstr>http://xml.corporate-ir.net/irxmlclient.asp?compid=</vt:lpwstr>
      </vt:variant>
      <vt:variant>
        <vt:lpwstr>#####&amp;reqtype=quotes</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Thomson Reuters XML Content Delivery – SEC Filings</dc:title>
  <dc:creator>Thomson Financial</dc:creator>
  <cp:lastModifiedBy>Norman Lui</cp:lastModifiedBy>
  <cp:revision>25</cp:revision>
  <dcterms:created xsi:type="dcterms:W3CDTF">2014-06-18T20:23:00Z</dcterms:created>
  <dcterms:modified xsi:type="dcterms:W3CDTF">2015-05-01T17:38:00Z</dcterms:modified>
</cp:coreProperties>
</file>